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5EF" w:rsidRPr="00AA4CF7" w:rsidRDefault="001611B1" w:rsidP="00FC045D">
      <w:pPr>
        <w:spacing w:line="240" w:lineRule="auto"/>
        <w:jc w:val="center"/>
        <w:rPr>
          <w:rFonts w:ascii="Times New Roman" w:hAnsi="Times New Roman" w:cs="Times New Roman"/>
          <w:b/>
          <w:i/>
          <w:sz w:val="24"/>
          <w:szCs w:val="24"/>
          <w:lang w:val="fr-FR"/>
        </w:rPr>
      </w:pPr>
      <w:r w:rsidRPr="00AA4CF7">
        <w:rPr>
          <w:rFonts w:ascii="Times New Roman" w:hAnsi="Times New Roman" w:cs="Times New Roman"/>
          <w:b/>
          <w:i/>
          <w:sz w:val="24"/>
          <w:szCs w:val="24"/>
          <w:lang w:val="fr-FR"/>
        </w:rPr>
        <w:t>Annuaire africain de droit international</w:t>
      </w:r>
    </w:p>
    <w:p w:rsidR="001611B1" w:rsidRPr="00AA4CF7" w:rsidRDefault="0080778A" w:rsidP="00FC045D">
      <w:pPr>
        <w:spacing w:line="240" w:lineRule="auto"/>
        <w:jc w:val="center"/>
        <w:rPr>
          <w:rFonts w:ascii="Times New Roman" w:hAnsi="Times New Roman" w:cs="Times New Roman"/>
          <w:b/>
          <w:sz w:val="24"/>
          <w:szCs w:val="24"/>
          <w:lang w:val="fr-FR"/>
        </w:rPr>
      </w:pPr>
      <w:r w:rsidRPr="00AA4CF7">
        <w:rPr>
          <w:rFonts w:ascii="Times New Roman" w:hAnsi="Times New Roman" w:cs="Times New Roman"/>
          <w:b/>
          <w:sz w:val="24"/>
          <w:szCs w:val="24"/>
          <w:lang w:val="fr-FR"/>
        </w:rPr>
        <w:t>Volume 25 (</w:t>
      </w:r>
      <w:r w:rsidR="001611B1" w:rsidRPr="00AA4CF7">
        <w:rPr>
          <w:rFonts w:ascii="Times New Roman" w:hAnsi="Times New Roman" w:cs="Times New Roman"/>
          <w:b/>
          <w:sz w:val="24"/>
          <w:szCs w:val="24"/>
          <w:lang w:val="fr-FR"/>
        </w:rPr>
        <w:t>2021)</w:t>
      </w:r>
    </w:p>
    <w:p w:rsidR="001611B1" w:rsidRPr="00AA4CF7" w:rsidRDefault="001611B1" w:rsidP="00FC045D">
      <w:pPr>
        <w:spacing w:line="240" w:lineRule="auto"/>
        <w:jc w:val="center"/>
        <w:rPr>
          <w:rFonts w:ascii="Times New Roman" w:hAnsi="Times New Roman" w:cs="Times New Roman"/>
          <w:sz w:val="24"/>
          <w:szCs w:val="24"/>
          <w:lang w:val="fr-FR"/>
        </w:rPr>
      </w:pPr>
      <w:r w:rsidRPr="00AA4CF7">
        <w:rPr>
          <w:rFonts w:ascii="Times New Roman" w:hAnsi="Times New Roman" w:cs="Times New Roman"/>
          <w:b/>
          <w:sz w:val="24"/>
          <w:szCs w:val="24"/>
          <w:lang w:val="fr-FR"/>
        </w:rPr>
        <w:t xml:space="preserve">Appel </w:t>
      </w:r>
      <w:r w:rsidR="0080778A" w:rsidRPr="00AA4CF7">
        <w:rPr>
          <w:rFonts w:ascii="Times New Roman" w:hAnsi="Times New Roman" w:cs="Times New Roman"/>
          <w:b/>
          <w:sz w:val="24"/>
          <w:szCs w:val="24"/>
          <w:lang w:val="fr-FR"/>
        </w:rPr>
        <w:t>à</w:t>
      </w:r>
      <w:r w:rsidRPr="00AA4CF7">
        <w:rPr>
          <w:rFonts w:ascii="Times New Roman" w:hAnsi="Times New Roman" w:cs="Times New Roman"/>
          <w:b/>
          <w:sz w:val="24"/>
          <w:szCs w:val="24"/>
          <w:lang w:val="fr-FR"/>
        </w:rPr>
        <w:t xml:space="preserve"> contributions</w:t>
      </w:r>
    </w:p>
    <w:p w:rsidR="001611B1" w:rsidRPr="00AA4CF7" w:rsidRDefault="001611B1" w:rsidP="00FC045D">
      <w:pPr>
        <w:spacing w:line="240" w:lineRule="auto"/>
        <w:jc w:val="both"/>
        <w:rPr>
          <w:rFonts w:ascii="Times New Roman" w:hAnsi="Times New Roman" w:cs="Times New Roman"/>
          <w:sz w:val="24"/>
          <w:szCs w:val="24"/>
          <w:lang w:val="fr-FR"/>
        </w:rPr>
      </w:pPr>
    </w:p>
    <w:p w:rsidR="001611B1" w:rsidRPr="00AA4CF7" w:rsidRDefault="001611B1" w:rsidP="00FC045D">
      <w:pPr>
        <w:spacing w:line="240" w:lineRule="auto"/>
        <w:jc w:val="both"/>
        <w:rPr>
          <w:rFonts w:ascii="Times New Roman" w:hAnsi="Times New Roman" w:cs="Times New Roman"/>
          <w:sz w:val="24"/>
          <w:szCs w:val="24"/>
          <w:lang w:val="fr-FR"/>
        </w:rPr>
      </w:pPr>
      <w:r w:rsidRPr="00AA4CF7">
        <w:rPr>
          <w:rFonts w:ascii="Times New Roman" w:hAnsi="Times New Roman" w:cs="Times New Roman"/>
          <w:sz w:val="24"/>
          <w:szCs w:val="24"/>
          <w:lang w:val="fr-FR"/>
        </w:rPr>
        <w:t xml:space="preserve">Les </w:t>
      </w:r>
      <w:r w:rsidR="0080778A" w:rsidRPr="00AA4CF7">
        <w:rPr>
          <w:rFonts w:ascii="Times New Roman" w:hAnsi="Times New Roman" w:cs="Times New Roman"/>
          <w:sz w:val="24"/>
          <w:szCs w:val="24"/>
          <w:lang w:val="fr-FR"/>
        </w:rPr>
        <w:t>rédacteurs</w:t>
      </w:r>
      <w:r w:rsidRPr="00AA4CF7">
        <w:rPr>
          <w:rFonts w:ascii="Times New Roman" w:hAnsi="Times New Roman" w:cs="Times New Roman"/>
          <w:sz w:val="24"/>
          <w:szCs w:val="24"/>
          <w:lang w:val="fr-FR"/>
        </w:rPr>
        <w:t xml:space="preserve"> de l’Annuaire </w:t>
      </w:r>
      <w:r w:rsidR="0080778A" w:rsidRPr="00AA4CF7">
        <w:rPr>
          <w:rFonts w:ascii="Times New Roman" w:hAnsi="Times New Roman" w:cs="Times New Roman"/>
          <w:sz w:val="24"/>
          <w:szCs w:val="24"/>
          <w:lang w:val="fr-FR"/>
        </w:rPr>
        <w:t>Africain</w:t>
      </w:r>
      <w:r w:rsidRPr="00AA4CF7">
        <w:rPr>
          <w:rFonts w:ascii="Times New Roman" w:hAnsi="Times New Roman" w:cs="Times New Roman"/>
          <w:sz w:val="24"/>
          <w:szCs w:val="24"/>
          <w:lang w:val="fr-FR"/>
        </w:rPr>
        <w:t xml:space="preserve"> de Droit international sont actuellement </w:t>
      </w:r>
      <w:r w:rsidR="0080778A" w:rsidRPr="00AA4CF7">
        <w:rPr>
          <w:rFonts w:ascii="Times New Roman" w:hAnsi="Times New Roman" w:cs="Times New Roman"/>
          <w:sz w:val="24"/>
          <w:szCs w:val="24"/>
          <w:lang w:val="fr-FR"/>
        </w:rPr>
        <w:t>occupés</w:t>
      </w:r>
      <w:r w:rsidRPr="00AA4CF7">
        <w:rPr>
          <w:rFonts w:ascii="Times New Roman" w:hAnsi="Times New Roman" w:cs="Times New Roman"/>
          <w:sz w:val="24"/>
          <w:szCs w:val="24"/>
          <w:lang w:val="fr-FR"/>
        </w:rPr>
        <w:t xml:space="preserve"> </w:t>
      </w:r>
      <w:r w:rsidR="00471926" w:rsidRPr="00AA4CF7">
        <w:rPr>
          <w:rFonts w:ascii="Times New Roman" w:hAnsi="Times New Roman" w:cs="Times New Roman"/>
          <w:sz w:val="24"/>
          <w:szCs w:val="24"/>
          <w:lang w:val="fr-FR"/>
        </w:rPr>
        <w:t>à</w:t>
      </w:r>
      <w:r w:rsidRPr="00AA4CF7">
        <w:rPr>
          <w:rFonts w:ascii="Times New Roman" w:hAnsi="Times New Roman" w:cs="Times New Roman"/>
          <w:sz w:val="24"/>
          <w:szCs w:val="24"/>
          <w:lang w:val="fr-FR"/>
        </w:rPr>
        <w:t xml:space="preserve"> la </w:t>
      </w:r>
      <w:r w:rsidR="0080778A" w:rsidRPr="00AA4CF7">
        <w:rPr>
          <w:rFonts w:ascii="Times New Roman" w:hAnsi="Times New Roman" w:cs="Times New Roman"/>
          <w:sz w:val="24"/>
          <w:szCs w:val="24"/>
          <w:lang w:val="fr-FR"/>
        </w:rPr>
        <w:t>préparation</w:t>
      </w:r>
      <w:r w:rsidRPr="00AA4CF7">
        <w:rPr>
          <w:rFonts w:ascii="Times New Roman" w:hAnsi="Times New Roman" w:cs="Times New Roman"/>
          <w:sz w:val="24"/>
          <w:szCs w:val="24"/>
          <w:lang w:val="fr-FR"/>
        </w:rPr>
        <w:t xml:space="preserve"> du volume 25 de l’</w:t>
      </w:r>
      <w:r w:rsidR="0080778A" w:rsidRPr="00AA4CF7">
        <w:rPr>
          <w:rFonts w:ascii="Times New Roman" w:hAnsi="Times New Roman" w:cs="Times New Roman"/>
          <w:sz w:val="24"/>
          <w:szCs w:val="24"/>
          <w:lang w:val="fr-FR"/>
        </w:rPr>
        <w:t>Annuaire</w:t>
      </w:r>
      <w:r w:rsidRPr="00AA4CF7">
        <w:rPr>
          <w:rFonts w:ascii="Times New Roman" w:hAnsi="Times New Roman" w:cs="Times New Roman"/>
          <w:sz w:val="24"/>
          <w:szCs w:val="24"/>
          <w:lang w:val="fr-FR"/>
        </w:rPr>
        <w:t xml:space="preserve"> et </w:t>
      </w:r>
      <w:r w:rsidR="0080778A" w:rsidRPr="00AA4CF7">
        <w:rPr>
          <w:rFonts w:ascii="Times New Roman" w:hAnsi="Times New Roman" w:cs="Times New Roman"/>
          <w:sz w:val="24"/>
          <w:szCs w:val="24"/>
          <w:lang w:val="fr-FR"/>
        </w:rPr>
        <w:t>aimeraient,</w:t>
      </w:r>
      <w:r w:rsidRPr="00AA4CF7">
        <w:rPr>
          <w:rFonts w:ascii="Times New Roman" w:hAnsi="Times New Roman" w:cs="Times New Roman"/>
          <w:sz w:val="24"/>
          <w:szCs w:val="24"/>
          <w:lang w:val="fr-FR"/>
        </w:rPr>
        <w:t xml:space="preserve">  </w:t>
      </w:r>
      <w:r w:rsidR="0080778A" w:rsidRPr="00AA4CF7">
        <w:rPr>
          <w:rFonts w:ascii="Times New Roman" w:hAnsi="Times New Roman" w:cs="Times New Roman"/>
          <w:sz w:val="24"/>
          <w:szCs w:val="24"/>
          <w:lang w:val="fr-FR"/>
        </w:rPr>
        <w:t>à</w:t>
      </w:r>
      <w:r w:rsidRPr="00AA4CF7">
        <w:rPr>
          <w:rFonts w:ascii="Times New Roman" w:hAnsi="Times New Roman" w:cs="Times New Roman"/>
          <w:sz w:val="24"/>
          <w:szCs w:val="24"/>
          <w:lang w:val="fr-FR"/>
        </w:rPr>
        <w:t xml:space="preserve"> cet effet</w:t>
      </w:r>
      <w:r w:rsidR="0080778A" w:rsidRPr="00AA4CF7">
        <w:rPr>
          <w:rFonts w:ascii="Times New Roman" w:hAnsi="Times New Roman" w:cs="Times New Roman"/>
          <w:sz w:val="24"/>
          <w:szCs w:val="24"/>
          <w:lang w:val="fr-FR"/>
        </w:rPr>
        <w:t>,</w:t>
      </w:r>
      <w:r w:rsidRPr="00AA4CF7">
        <w:rPr>
          <w:rFonts w:ascii="Times New Roman" w:hAnsi="Times New Roman" w:cs="Times New Roman"/>
          <w:sz w:val="24"/>
          <w:szCs w:val="24"/>
          <w:lang w:val="fr-FR"/>
        </w:rPr>
        <w:t xml:space="preserve"> vous inviter </w:t>
      </w:r>
      <w:r w:rsidR="0080778A" w:rsidRPr="00AA4CF7">
        <w:rPr>
          <w:rFonts w:ascii="Times New Roman" w:hAnsi="Times New Roman" w:cs="Times New Roman"/>
          <w:sz w:val="24"/>
          <w:szCs w:val="24"/>
          <w:lang w:val="fr-FR"/>
        </w:rPr>
        <w:t>à apporter votre contribution</w:t>
      </w:r>
      <w:r w:rsidRPr="00AA4CF7">
        <w:rPr>
          <w:rFonts w:ascii="Times New Roman" w:hAnsi="Times New Roman" w:cs="Times New Roman"/>
          <w:sz w:val="24"/>
          <w:szCs w:val="24"/>
          <w:lang w:val="fr-FR"/>
        </w:rPr>
        <w:t xml:space="preserve"> </w:t>
      </w:r>
      <w:r w:rsidR="0080778A" w:rsidRPr="00AA4CF7">
        <w:rPr>
          <w:rFonts w:ascii="Times New Roman" w:hAnsi="Times New Roman" w:cs="Times New Roman"/>
          <w:sz w:val="24"/>
          <w:szCs w:val="24"/>
          <w:lang w:val="fr-FR"/>
        </w:rPr>
        <w:t>à</w:t>
      </w:r>
      <w:r w:rsidRPr="00AA4CF7">
        <w:rPr>
          <w:rFonts w:ascii="Times New Roman" w:hAnsi="Times New Roman" w:cs="Times New Roman"/>
          <w:sz w:val="24"/>
          <w:szCs w:val="24"/>
          <w:lang w:val="fr-FR"/>
        </w:rPr>
        <w:t xml:space="preserve"> ce nouveau volume sous la forme  d’un article, d’une note ou d’un commentaire (sur des </w:t>
      </w:r>
      <w:r w:rsidR="0080778A" w:rsidRPr="00AA4CF7">
        <w:rPr>
          <w:rFonts w:ascii="Times New Roman" w:hAnsi="Times New Roman" w:cs="Times New Roman"/>
          <w:sz w:val="24"/>
          <w:szCs w:val="24"/>
          <w:lang w:val="fr-FR"/>
        </w:rPr>
        <w:t>développements</w:t>
      </w:r>
      <w:r w:rsidRPr="00AA4CF7">
        <w:rPr>
          <w:rFonts w:ascii="Times New Roman" w:hAnsi="Times New Roman" w:cs="Times New Roman"/>
          <w:sz w:val="24"/>
          <w:szCs w:val="24"/>
          <w:lang w:val="fr-FR"/>
        </w:rPr>
        <w:t xml:space="preserve"> </w:t>
      </w:r>
      <w:r w:rsidR="0080778A" w:rsidRPr="00AA4CF7">
        <w:rPr>
          <w:rFonts w:ascii="Times New Roman" w:hAnsi="Times New Roman" w:cs="Times New Roman"/>
          <w:sz w:val="24"/>
          <w:szCs w:val="24"/>
          <w:lang w:val="fr-FR"/>
        </w:rPr>
        <w:t>récents</w:t>
      </w:r>
      <w:r w:rsidRPr="00AA4CF7">
        <w:rPr>
          <w:rFonts w:ascii="Times New Roman" w:hAnsi="Times New Roman" w:cs="Times New Roman"/>
          <w:sz w:val="24"/>
          <w:szCs w:val="24"/>
          <w:lang w:val="fr-FR"/>
        </w:rPr>
        <w:t xml:space="preserve"> survenus en Afrique ou d’un </w:t>
      </w:r>
      <w:r w:rsidR="0080778A" w:rsidRPr="00AA4CF7">
        <w:rPr>
          <w:rFonts w:ascii="Times New Roman" w:hAnsi="Times New Roman" w:cs="Times New Roman"/>
          <w:sz w:val="24"/>
          <w:szCs w:val="24"/>
          <w:lang w:val="fr-FR"/>
        </w:rPr>
        <w:t>intérêt</w:t>
      </w:r>
      <w:r w:rsidRPr="00AA4CF7">
        <w:rPr>
          <w:rFonts w:ascii="Times New Roman" w:hAnsi="Times New Roman" w:cs="Times New Roman"/>
          <w:sz w:val="24"/>
          <w:szCs w:val="24"/>
          <w:lang w:val="fr-FR"/>
        </w:rPr>
        <w:t xml:space="preserve"> particulier pour l’Afrique), ou </w:t>
      </w:r>
      <w:r w:rsidR="0080778A" w:rsidRPr="00AA4CF7">
        <w:rPr>
          <w:rFonts w:ascii="Times New Roman" w:hAnsi="Times New Roman" w:cs="Times New Roman"/>
          <w:sz w:val="24"/>
          <w:szCs w:val="24"/>
          <w:lang w:val="fr-FR"/>
        </w:rPr>
        <w:t>encore</w:t>
      </w:r>
      <w:r w:rsidRPr="00AA4CF7">
        <w:rPr>
          <w:rFonts w:ascii="Times New Roman" w:hAnsi="Times New Roman" w:cs="Times New Roman"/>
          <w:sz w:val="24"/>
          <w:szCs w:val="24"/>
          <w:lang w:val="fr-FR"/>
        </w:rPr>
        <w:t xml:space="preserve"> d’</w:t>
      </w:r>
      <w:r w:rsidR="0080778A" w:rsidRPr="00AA4CF7">
        <w:rPr>
          <w:rFonts w:ascii="Times New Roman" w:hAnsi="Times New Roman" w:cs="Times New Roman"/>
          <w:sz w:val="24"/>
          <w:szCs w:val="24"/>
          <w:lang w:val="fr-FR"/>
        </w:rPr>
        <w:t>une</w:t>
      </w:r>
      <w:r w:rsidRPr="00AA4CF7">
        <w:rPr>
          <w:rFonts w:ascii="Times New Roman" w:hAnsi="Times New Roman" w:cs="Times New Roman"/>
          <w:sz w:val="24"/>
          <w:szCs w:val="24"/>
          <w:lang w:val="fr-FR"/>
        </w:rPr>
        <w:t xml:space="preserve"> </w:t>
      </w:r>
      <w:r w:rsidR="0080778A" w:rsidRPr="00AA4CF7">
        <w:rPr>
          <w:rFonts w:ascii="Times New Roman" w:hAnsi="Times New Roman" w:cs="Times New Roman"/>
          <w:sz w:val="24"/>
          <w:szCs w:val="24"/>
          <w:lang w:val="fr-FR"/>
        </w:rPr>
        <w:t>brève</w:t>
      </w:r>
      <w:r w:rsidRPr="00AA4CF7">
        <w:rPr>
          <w:rFonts w:ascii="Times New Roman" w:hAnsi="Times New Roman" w:cs="Times New Roman"/>
          <w:sz w:val="24"/>
          <w:szCs w:val="24"/>
          <w:lang w:val="fr-FR"/>
        </w:rPr>
        <w:t xml:space="preserve"> revue de la pratique </w:t>
      </w:r>
      <w:r w:rsidR="0080778A" w:rsidRPr="00AA4CF7">
        <w:rPr>
          <w:rFonts w:ascii="Times New Roman" w:hAnsi="Times New Roman" w:cs="Times New Roman"/>
          <w:sz w:val="24"/>
          <w:szCs w:val="24"/>
          <w:lang w:val="fr-FR"/>
        </w:rPr>
        <w:t>étatique</w:t>
      </w:r>
      <w:r w:rsidRPr="00AA4CF7">
        <w:rPr>
          <w:rFonts w:ascii="Times New Roman" w:hAnsi="Times New Roman" w:cs="Times New Roman"/>
          <w:sz w:val="24"/>
          <w:szCs w:val="24"/>
          <w:lang w:val="fr-FR"/>
        </w:rPr>
        <w:t xml:space="preserve"> ou jurisprudentielle dans les pays africains.</w:t>
      </w:r>
    </w:p>
    <w:p w:rsidR="001611B1" w:rsidRPr="00AA4CF7" w:rsidRDefault="001611B1" w:rsidP="00FC045D">
      <w:pPr>
        <w:spacing w:line="240" w:lineRule="auto"/>
        <w:jc w:val="both"/>
        <w:rPr>
          <w:rFonts w:ascii="Times New Roman" w:hAnsi="Times New Roman" w:cs="Times New Roman"/>
          <w:sz w:val="24"/>
          <w:szCs w:val="24"/>
          <w:lang w:val="fr-FR"/>
        </w:rPr>
      </w:pPr>
      <w:r w:rsidRPr="00AA4CF7">
        <w:rPr>
          <w:rFonts w:ascii="Times New Roman" w:hAnsi="Times New Roman" w:cs="Times New Roman"/>
          <w:sz w:val="24"/>
          <w:szCs w:val="24"/>
          <w:lang w:val="fr-FR"/>
        </w:rPr>
        <w:t>La structure de ce 25</w:t>
      </w:r>
      <w:r w:rsidRPr="00AA4CF7">
        <w:rPr>
          <w:rFonts w:ascii="Times New Roman" w:hAnsi="Times New Roman" w:cs="Times New Roman"/>
          <w:sz w:val="24"/>
          <w:szCs w:val="24"/>
          <w:vertAlign w:val="superscript"/>
          <w:lang w:val="fr-FR"/>
        </w:rPr>
        <w:t>e</w:t>
      </w:r>
      <w:r w:rsidR="00471926" w:rsidRPr="00AA4CF7">
        <w:rPr>
          <w:rFonts w:ascii="Times New Roman" w:hAnsi="Times New Roman" w:cs="Times New Roman"/>
          <w:sz w:val="24"/>
          <w:szCs w:val="24"/>
          <w:lang w:val="fr-FR"/>
        </w:rPr>
        <w:t xml:space="preserve"> volume</w:t>
      </w:r>
      <w:r w:rsidRPr="00AA4CF7">
        <w:rPr>
          <w:rFonts w:ascii="Times New Roman" w:hAnsi="Times New Roman" w:cs="Times New Roman"/>
          <w:sz w:val="24"/>
          <w:szCs w:val="24"/>
          <w:lang w:val="fr-FR"/>
        </w:rPr>
        <w:t xml:space="preserve"> </w:t>
      </w:r>
      <w:r w:rsidR="0080778A" w:rsidRPr="00AA4CF7">
        <w:rPr>
          <w:rFonts w:ascii="Times New Roman" w:hAnsi="Times New Roman" w:cs="Times New Roman"/>
          <w:sz w:val="24"/>
          <w:szCs w:val="24"/>
          <w:lang w:val="fr-FR"/>
        </w:rPr>
        <w:t>sera</w:t>
      </w:r>
      <w:r w:rsidRPr="00AA4CF7">
        <w:rPr>
          <w:rFonts w:ascii="Times New Roman" w:hAnsi="Times New Roman" w:cs="Times New Roman"/>
          <w:sz w:val="24"/>
          <w:szCs w:val="24"/>
          <w:lang w:val="fr-FR"/>
        </w:rPr>
        <w:t xml:space="preserve"> plus ou moins </w:t>
      </w:r>
      <w:r w:rsidR="0080778A" w:rsidRPr="00AA4CF7">
        <w:rPr>
          <w:rFonts w:ascii="Times New Roman" w:hAnsi="Times New Roman" w:cs="Times New Roman"/>
          <w:sz w:val="24"/>
          <w:szCs w:val="24"/>
          <w:lang w:val="fr-FR"/>
        </w:rPr>
        <w:t>calquée</w:t>
      </w:r>
      <w:r w:rsidRPr="00AA4CF7">
        <w:rPr>
          <w:rFonts w:ascii="Times New Roman" w:hAnsi="Times New Roman" w:cs="Times New Roman"/>
          <w:sz w:val="24"/>
          <w:szCs w:val="24"/>
          <w:lang w:val="fr-FR"/>
        </w:rPr>
        <w:t xml:space="preserve"> sur celle des </w:t>
      </w:r>
      <w:r w:rsidR="0080778A" w:rsidRPr="00AA4CF7">
        <w:rPr>
          <w:rFonts w:ascii="Times New Roman" w:hAnsi="Times New Roman" w:cs="Times New Roman"/>
          <w:sz w:val="24"/>
          <w:szCs w:val="24"/>
          <w:lang w:val="fr-FR"/>
        </w:rPr>
        <w:t>précédents</w:t>
      </w:r>
      <w:r w:rsidRPr="00AA4CF7">
        <w:rPr>
          <w:rFonts w:ascii="Times New Roman" w:hAnsi="Times New Roman" w:cs="Times New Roman"/>
          <w:sz w:val="24"/>
          <w:szCs w:val="24"/>
          <w:lang w:val="fr-FR"/>
        </w:rPr>
        <w:t>, c’est-</w:t>
      </w:r>
      <w:r w:rsidR="0080778A" w:rsidRPr="00AA4CF7">
        <w:rPr>
          <w:rFonts w:ascii="Times New Roman" w:hAnsi="Times New Roman" w:cs="Times New Roman"/>
          <w:sz w:val="24"/>
          <w:szCs w:val="24"/>
          <w:lang w:val="fr-FR"/>
        </w:rPr>
        <w:t>à</w:t>
      </w:r>
      <w:r w:rsidRPr="00AA4CF7">
        <w:rPr>
          <w:rFonts w:ascii="Times New Roman" w:hAnsi="Times New Roman" w:cs="Times New Roman"/>
          <w:sz w:val="24"/>
          <w:szCs w:val="24"/>
          <w:lang w:val="fr-FR"/>
        </w:rPr>
        <w:t>-dire qu’elle c</w:t>
      </w:r>
      <w:r w:rsidR="00471926" w:rsidRPr="00AA4CF7">
        <w:rPr>
          <w:rFonts w:ascii="Times New Roman" w:hAnsi="Times New Roman" w:cs="Times New Roman"/>
          <w:sz w:val="24"/>
          <w:szCs w:val="24"/>
          <w:lang w:val="fr-FR"/>
        </w:rPr>
        <w:t>onsistera en des articles sur le</w:t>
      </w:r>
      <w:r w:rsidRPr="00AA4CF7">
        <w:rPr>
          <w:rFonts w:ascii="Times New Roman" w:hAnsi="Times New Roman" w:cs="Times New Roman"/>
          <w:sz w:val="24"/>
          <w:szCs w:val="24"/>
          <w:lang w:val="fr-FR"/>
        </w:rPr>
        <w:t xml:space="preserve"> </w:t>
      </w:r>
      <w:r w:rsidR="0080778A" w:rsidRPr="00AA4CF7">
        <w:rPr>
          <w:rFonts w:ascii="Times New Roman" w:hAnsi="Times New Roman" w:cs="Times New Roman"/>
          <w:sz w:val="24"/>
          <w:szCs w:val="24"/>
          <w:lang w:val="fr-FR"/>
        </w:rPr>
        <w:t>thème</w:t>
      </w:r>
      <w:r w:rsidRPr="00AA4CF7">
        <w:rPr>
          <w:rFonts w:ascii="Times New Roman" w:hAnsi="Times New Roman" w:cs="Times New Roman"/>
          <w:sz w:val="24"/>
          <w:szCs w:val="24"/>
          <w:lang w:val="fr-FR"/>
        </w:rPr>
        <w:t xml:space="preserve"> </w:t>
      </w:r>
      <w:r w:rsidR="0080778A" w:rsidRPr="00AA4CF7">
        <w:rPr>
          <w:rFonts w:ascii="Times New Roman" w:hAnsi="Times New Roman" w:cs="Times New Roman"/>
          <w:sz w:val="24"/>
          <w:szCs w:val="24"/>
          <w:lang w:val="fr-FR"/>
        </w:rPr>
        <w:t>spécial</w:t>
      </w:r>
      <w:r w:rsidRPr="00AA4CF7">
        <w:rPr>
          <w:rFonts w:ascii="Times New Roman" w:hAnsi="Times New Roman" w:cs="Times New Roman"/>
          <w:sz w:val="24"/>
          <w:szCs w:val="24"/>
          <w:lang w:val="fr-FR"/>
        </w:rPr>
        <w:t xml:space="preserve">; des articles d’ordre </w:t>
      </w:r>
      <w:r w:rsidR="0080778A" w:rsidRPr="00AA4CF7">
        <w:rPr>
          <w:rFonts w:ascii="Times New Roman" w:hAnsi="Times New Roman" w:cs="Times New Roman"/>
          <w:sz w:val="24"/>
          <w:szCs w:val="24"/>
          <w:lang w:val="fr-FR"/>
        </w:rPr>
        <w:t>général</w:t>
      </w:r>
      <w:r w:rsidRPr="00AA4CF7">
        <w:rPr>
          <w:rFonts w:ascii="Times New Roman" w:hAnsi="Times New Roman" w:cs="Times New Roman"/>
          <w:sz w:val="24"/>
          <w:szCs w:val="24"/>
          <w:lang w:val="fr-FR"/>
        </w:rPr>
        <w:t xml:space="preserve"> ; des notes et commentaires ; des </w:t>
      </w:r>
      <w:r w:rsidR="0080778A" w:rsidRPr="00AA4CF7">
        <w:rPr>
          <w:rFonts w:ascii="Times New Roman" w:hAnsi="Times New Roman" w:cs="Times New Roman"/>
          <w:sz w:val="24"/>
          <w:szCs w:val="24"/>
          <w:lang w:val="fr-FR"/>
        </w:rPr>
        <w:t>comptes rendus</w:t>
      </w:r>
      <w:r w:rsidRPr="00AA4CF7">
        <w:rPr>
          <w:rFonts w:ascii="Times New Roman" w:hAnsi="Times New Roman" w:cs="Times New Roman"/>
          <w:sz w:val="24"/>
          <w:szCs w:val="24"/>
          <w:lang w:val="fr-FR"/>
        </w:rPr>
        <w:t xml:space="preserve"> de lecture ; des textes et documents  (</w:t>
      </w:r>
      <w:r w:rsidR="0080778A" w:rsidRPr="00AA4CF7">
        <w:rPr>
          <w:rFonts w:ascii="Times New Roman" w:hAnsi="Times New Roman" w:cs="Times New Roman"/>
          <w:sz w:val="24"/>
          <w:szCs w:val="24"/>
          <w:lang w:val="fr-FR"/>
        </w:rPr>
        <w:t>essentiellement</w:t>
      </w:r>
      <w:r w:rsidRPr="00AA4CF7">
        <w:rPr>
          <w:rFonts w:ascii="Times New Roman" w:hAnsi="Times New Roman" w:cs="Times New Roman"/>
          <w:sz w:val="24"/>
          <w:szCs w:val="24"/>
          <w:lang w:val="fr-FR"/>
        </w:rPr>
        <w:t xml:space="preserve"> </w:t>
      </w:r>
      <w:r w:rsidR="0080778A" w:rsidRPr="00AA4CF7">
        <w:rPr>
          <w:rFonts w:ascii="Times New Roman" w:hAnsi="Times New Roman" w:cs="Times New Roman"/>
          <w:sz w:val="24"/>
          <w:szCs w:val="24"/>
          <w:lang w:val="fr-FR"/>
        </w:rPr>
        <w:t>résolutions</w:t>
      </w:r>
      <w:r w:rsidRPr="00AA4CF7">
        <w:rPr>
          <w:rFonts w:ascii="Times New Roman" w:hAnsi="Times New Roman" w:cs="Times New Roman"/>
          <w:sz w:val="24"/>
          <w:szCs w:val="24"/>
          <w:lang w:val="fr-FR"/>
        </w:rPr>
        <w:t xml:space="preserve"> de l</w:t>
      </w:r>
      <w:r w:rsidR="0080778A" w:rsidRPr="00AA4CF7">
        <w:rPr>
          <w:rFonts w:ascii="Times New Roman" w:hAnsi="Times New Roman" w:cs="Times New Roman"/>
          <w:sz w:val="24"/>
          <w:szCs w:val="24"/>
          <w:lang w:val="fr-FR"/>
        </w:rPr>
        <w:t>’U</w:t>
      </w:r>
      <w:r w:rsidRPr="00AA4CF7">
        <w:rPr>
          <w:rFonts w:ascii="Times New Roman" w:hAnsi="Times New Roman" w:cs="Times New Roman"/>
          <w:sz w:val="24"/>
          <w:szCs w:val="24"/>
          <w:lang w:val="fr-FR"/>
        </w:rPr>
        <w:t xml:space="preserve">nion africaine et conventions africaines) ; et une rubrique </w:t>
      </w:r>
      <w:r w:rsidR="0080778A" w:rsidRPr="00AA4CF7">
        <w:rPr>
          <w:rFonts w:ascii="Times New Roman" w:hAnsi="Times New Roman" w:cs="Times New Roman"/>
          <w:sz w:val="24"/>
          <w:szCs w:val="24"/>
          <w:lang w:val="fr-FR"/>
        </w:rPr>
        <w:t>consacrée</w:t>
      </w:r>
      <w:r w:rsidRPr="00AA4CF7">
        <w:rPr>
          <w:rFonts w:ascii="Times New Roman" w:hAnsi="Times New Roman" w:cs="Times New Roman"/>
          <w:sz w:val="24"/>
          <w:szCs w:val="24"/>
          <w:lang w:val="fr-FR"/>
        </w:rPr>
        <w:t xml:space="preserve"> </w:t>
      </w:r>
      <w:r w:rsidR="0080778A" w:rsidRPr="00AA4CF7">
        <w:rPr>
          <w:rFonts w:ascii="Times New Roman" w:hAnsi="Times New Roman" w:cs="Times New Roman"/>
          <w:sz w:val="24"/>
          <w:szCs w:val="24"/>
          <w:lang w:val="fr-FR"/>
        </w:rPr>
        <w:t>à</w:t>
      </w:r>
      <w:r w:rsidRPr="00AA4CF7">
        <w:rPr>
          <w:rFonts w:ascii="Times New Roman" w:hAnsi="Times New Roman" w:cs="Times New Roman"/>
          <w:sz w:val="24"/>
          <w:szCs w:val="24"/>
          <w:lang w:val="fr-FR"/>
        </w:rPr>
        <w:t xml:space="preserve"> la pratique des Etats en </w:t>
      </w:r>
      <w:r w:rsidR="0080778A" w:rsidRPr="00AA4CF7">
        <w:rPr>
          <w:rFonts w:ascii="Times New Roman" w:hAnsi="Times New Roman" w:cs="Times New Roman"/>
          <w:sz w:val="24"/>
          <w:szCs w:val="24"/>
          <w:lang w:val="fr-FR"/>
        </w:rPr>
        <w:t>matière</w:t>
      </w:r>
      <w:r w:rsidRPr="00AA4CF7">
        <w:rPr>
          <w:rFonts w:ascii="Times New Roman" w:hAnsi="Times New Roman" w:cs="Times New Roman"/>
          <w:sz w:val="24"/>
          <w:szCs w:val="24"/>
          <w:lang w:val="fr-FR"/>
        </w:rPr>
        <w:t xml:space="preserve"> de droit international.</w:t>
      </w:r>
    </w:p>
    <w:p w:rsidR="001611B1" w:rsidRPr="00AA4CF7" w:rsidRDefault="001611B1" w:rsidP="00FC045D">
      <w:pPr>
        <w:spacing w:line="240" w:lineRule="auto"/>
        <w:jc w:val="both"/>
        <w:rPr>
          <w:rFonts w:ascii="Times New Roman" w:hAnsi="Times New Roman" w:cs="Times New Roman"/>
          <w:sz w:val="24"/>
          <w:szCs w:val="24"/>
          <w:lang w:val="fr-FR"/>
        </w:rPr>
      </w:pPr>
      <w:r w:rsidRPr="00AA4CF7">
        <w:rPr>
          <w:rFonts w:ascii="Times New Roman" w:hAnsi="Times New Roman" w:cs="Times New Roman"/>
          <w:sz w:val="24"/>
          <w:szCs w:val="24"/>
          <w:lang w:val="fr-FR"/>
        </w:rPr>
        <w:t xml:space="preserve">Le </w:t>
      </w:r>
      <w:r w:rsidR="0080778A" w:rsidRPr="00AA4CF7">
        <w:rPr>
          <w:rFonts w:ascii="Times New Roman" w:hAnsi="Times New Roman" w:cs="Times New Roman"/>
          <w:sz w:val="24"/>
          <w:szCs w:val="24"/>
          <w:lang w:val="fr-FR"/>
        </w:rPr>
        <w:t>thème</w:t>
      </w:r>
      <w:r w:rsidRPr="00AA4CF7">
        <w:rPr>
          <w:rFonts w:ascii="Times New Roman" w:hAnsi="Times New Roman" w:cs="Times New Roman"/>
          <w:sz w:val="24"/>
          <w:szCs w:val="24"/>
          <w:lang w:val="fr-FR"/>
        </w:rPr>
        <w:t xml:space="preserve"> </w:t>
      </w:r>
      <w:r w:rsidR="0080778A" w:rsidRPr="00AA4CF7">
        <w:rPr>
          <w:rFonts w:ascii="Times New Roman" w:hAnsi="Times New Roman" w:cs="Times New Roman"/>
          <w:sz w:val="24"/>
          <w:szCs w:val="24"/>
          <w:lang w:val="fr-FR"/>
        </w:rPr>
        <w:t>spécial</w:t>
      </w:r>
      <w:r w:rsidRPr="00AA4CF7">
        <w:rPr>
          <w:rFonts w:ascii="Times New Roman" w:hAnsi="Times New Roman" w:cs="Times New Roman"/>
          <w:sz w:val="24"/>
          <w:szCs w:val="24"/>
          <w:lang w:val="fr-FR"/>
        </w:rPr>
        <w:t xml:space="preserve"> de ce 25</w:t>
      </w:r>
      <w:r w:rsidRPr="00AA4CF7">
        <w:rPr>
          <w:rFonts w:ascii="Times New Roman" w:hAnsi="Times New Roman" w:cs="Times New Roman"/>
          <w:sz w:val="24"/>
          <w:szCs w:val="24"/>
          <w:vertAlign w:val="superscript"/>
          <w:lang w:val="fr-FR"/>
        </w:rPr>
        <w:t>e</w:t>
      </w:r>
      <w:r w:rsidRPr="00AA4CF7">
        <w:rPr>
          <w:rFonts w:ascii="Times New Roman" w:hAnsi="Times New Roman" w:cs="Times New Roman"/>
          <w:sz w:val="24"/>
          <w:szCs w:val="24"/>
          <w:lang w:val="fr-FR"/>
        </w:rPr>
        <w:t xml:space="preserve"> volume </w:t>
      </w:r>
      <w:r w:rsidR="0080778A" w:rsidRPr="00AA4CF7">
        <w:rPr>
          <w:rFonts w:ascii="Times New Roman" w:hAnsi="Times New Roman" w:cs="Times New Roman"/>
          <w:sz w:val="24"/>
          <w:szCs w:val="24"/>
          <w:lang w:val="fr-FR"/>
        </w:rPr>
        <w:t>s</w:t>
      </w:r>
      <w:r w:rsidRPr="00AA4CF7">
        <w:rPr>
          <w:rFonts w:ascii="Times New Roman" w:hAnsi="Times New Roman" w:cs="Times New Roman"/>
          <w:sz w:val="24"/>
          <w:szCs w:val="24"/>
          <w:lang w:val="fr-FR"/>
        </w:rPr>
        <w:t>era </w:t>
      </w:r>
      <w:r w:rsidR="00AA4CF7">
        <w:rPr>
          <w:rFonts w:ascii="Times New Roman" w:hAnsi="Times New Roman" w:cs="Times New Roman"/>
          <w:b/>
          <w:sz w:val="24"/>
          <w:szCs w:val="24"/>
          <w:lang w:val="fr-FR"/>
        </w:rPr>
        <w:t xml:space="preserve">« </w:t>
      </w:r>
      <w:r w:rsidR="00AA4CF7" w:rsidRPr="00AA4CF7">
        <w:rPr>
          <w:rFonts w:ascii="Times New Roman" w:hAnsi="Times New Roman" w:cs="Times New Roman"/>
          <w:b/>
          <w:i/>
          <w:sz w:val="24"/>
          <w:szCs w:val="24"/>
          <w:lang w:val="fr-FR"/>
        </w:rPr>
        <w:t>La Zone de libre-échange continentale africaine</w:t>
      </w:r>
      <w:r w:rsidR="00AA4CF7">
        <w:rPr>
          <w:rFonts w:ascii="Times New Roman" w:hAnsi="Times New Roman" w:cs="Times New Roman"/>
          <w:b/>
          <w:sz w:val="24"/>
          <w:szCs w:val="24"/>
          <w:lang w:val="fr-FR"/>
        </w:rPr>
        <w:t> </w:t>
      </w:r>
      <w:r w:rsidR="00471926" w:rsidRPr="00AA4CF7">
        <w:rPr>
          <w:rFonts w:ascii="Times New Roman" w:hAnsi="Times New Roman" w:cs="Times New Roman"/>
          <w:sz w:val="24"/>
          <w:szCs w:val="24"/>
          <w:lang w:val="fr-FR"/>
        </w:rPr>
        <w:t>».</w:t>
      </w:r>
      <w:r w:rsidR="00471926" w:rsidRPr="00AA4CF7">
        <w:rPr>
          <w:rFonts w:ascii="Times New Roman" w:hAnsi="Times New Roman" w:cs="Times New Roman"/>
          <w:b/>
          <w:sz w:val="24"/>
          <w:szCs w:val="24"/>
          <w:lang w:val="fr-FR"/>
        </w:rPr>
        <w:t xml:space="preserve"> </w:t>
      </w:r>
      <w:r w:rsidRPr="00AA4CF7">
        <w:rPr>
          <w:rFonts w:ascii="Times New Roman" w:hAnsi="Times New Roman" w:cs="Times New Roman"/>
          <w:sz w:val="24"/>
          <w:szCs w:val="24"/>
          <w:lang w:val="fr-FR"/>
        </w:rPr>
        <w:t> </w:t>
      </w:r>
      <w:r w:rsidR="00471926" w:rsidRPr="00AA4CF7">
        <w:rPr>
          <w:rFonts w:ascii="Times New Roman" w:hAnsi="Times New Roman" w:cs="Times New Roman"/>
          <w:sz w:val="24"/>
          <w:szCs w:val="24"/>
          <w:lang w:val="fr-FR"/>
        </w:rPr>
        <w:t>La note conceptuelle</w:t>
      </w:r>
      <w:r w:rsidR="00ED0F4D" w:rsidRPr="00AA4CF7">
        <w:rPr>
          <w:rFonts w:ascii="Times New Roman" w:hAnsi="Times New Roman" w:cs="Times New Roman"/>
          <w:sz w:val="24"/>
          <w:szCs w:val="24"/>
          <w:lang w:val="fr-FR"/>
        </w:rPr>
        <w:t xml:space="preserve"> relative </w:t>
      </w:r>
      <w:r w:rsidR="0080778A" w:rsidRPr="00AA4CF7">
        <w:rPr>
          <w:rFonts w:ascii="Times New Roman" w:hAnsi="Times New Roman" w:cs="Times New Roman"/>
          <w:sz w:val="24"/>
          <w:szCs w:val="24"/>
          <w:lang w:val="fr-FR"/>
        </w:rPr>
        <w:t>à</w:t>
      </w:r>
      <w:r w:rsidR="00ED0F4D" w:rsidRPr="00AA4CF7">
        <w:rPr>
          <w:rFonts w:ascii="Times New Roman" w:hAnsi="Times New Roman" w:cs="Times New Roman"/>
          <w:sz w:val="24"/>
          <w:szCs w:val="24"/>
          <w:lang w:val="fr-FR"/>
        </w:rPr>
        <w:t xml:space="preserve"> ce </w:t>
      </w:r>
      <w:r w:rsidR="0080778A" w:rsidRPr="00AA4CF7">
        <w:rPr>
          <w:rFonts w:ascii="Times New Roman" w:hAnsi="Times New Roman" w:cs="Times New Roman"/>
          <w:sz w:val="24"/>
          <w:szCs w:val="24"/>
          <w:lang w:val="fr-FR"/>
        </w:rPr>
        <w:t>thème</w:t>
      </w:r>
      <w:r w:rsidR="00ED0F4D" w:rsidRPr="00AA4CF7">
        <w:rPr>
          <w:rFonts w:ascii="Times New Roman" w:hAnsi="Times New Roman" w:cs="Times New Roman"/>
          <w:sz w:val="24"/>
          <w:szCs w:val="24"/>
          <w:lang w:val="fr-FR"/>
        </w:rPr>
        <w:t xml:space="preserve"> est jointe au </w:t>
      </w:r>
      <w:r w:rsidR="0080778A" w:rsidRPr="00AA4CF7">
        <w:rPr>
          <w:rFonts w:ascii="Times New Roman" w:hAnsi="Times New Roman" w:cs="Times New Roman"/>
          <w:sz w:val="24"/>
          <w:szCs w:val="24"/>
          <w:lang w:val="fr-FR"/>
        </w:rPr>
        <w:t>présent</w:t>
      </w:r>
      <w:r w:rsidR="00ED0F4D" w:rsidRPr="00AA4CF7">
        <w:rPr>
          <w:rFonts w:ascii="Times New Roman" w:hAnsi="Times New Roman" w:cs="Times New Roman"/>
          <w:sz w:val="24"/>
          <w:szCs w:val="24"/>
          <w:lang w:val="fr-FR"/>
        </w:rPr>
        <w:t xml:space="preserve"> appel </w:t>
      </w:r>
      <w:r w:rsidR="0080778A" w:rsidRPr="00AA4CF7">
        <w:rPr>
          <w:rFonts w:ascii="Times New Roman" w:hAnsi="Times New Roman" w:cs="Times New Roman"/>
          <w:sz w:val="24"/>
          <w:szCs w:val="24"/>
          <w:lang w:val="fr-FR"/>
        </w:rPr>
        <w:t>à</w:t>
      </w:r>
      <w:r w:rsidR="00ED0F4D" w:rsidRPr="00AA4CF7">
        <w:rPr>
          <w:rFonts w:ascii="Times New Roman" w:hAnsi="Times New Roman" w:cs="Times New Roman"/>
          <w:sz w:val="24"/>
          <w:szCs w:val="24"/>
          <w:lang w:val="fr-FR"/>
        </w:rPr>
        <w:t xml:space="preserve"> contributions.</w:t>
      </w:r>
    </w:p>
    <w:p w:rsidR="00ED0F4D" w:rsidRPr="00AA4CF7" w:rsidRDefault="00ED0F4D" w:rsidP="00FC045D">
      <w:pPr>
        <w:spacing w:line="240" w:lineRule="auto"/>
        <w:jc w:val="both"/>
        <w:rPr>
          <w:rFonts w:ascii="Times New Roman" w:hAnsi="Times New Roman" w:cs="Times New Roman"/>
          <w:sz w:val="24"/>
          <w:szCs w:val="24"/>
          <w:lang w:val="fr-FR"/>
        </w:rPr>
      </w:pPr>
      <w:r w:rsidRPr="00AA4CF7">
        <w:rPr>
          <w:rFonts w:ascii="Times New Roman" w:hAnsi="Times New Roman" w:cs="Times New Roman"/>
          <w:sz w:val="24"/>
          <w:szCs w:val="24"/>
          <w:lang w:val="fr-FR"/>
        </w:rPr>
        <w:t xml:space="preserve">En ce qui concerne les articles </w:t>
      </w:r>
      <w:r w:rsidR="0080778A" w:rsidRPr="00AA4CF7">
        <w:rPr>
          <w:rFonts w:ascii="Times New Roman" w:hAnsi="Times New Roman" w:cs="Times New Roman"/>
          <w:sz w:val="24"/>
          <w:szCs w:val="24"/>
          <w:lang w:val="fr-FR"/>
        </w:rPr>
        <w:t>généraux</w:t>
      </w:r>
      <w:r w:rsidR="001A6E40">
        <w:rPr>
          <w:rFonts w:ascii="Times New Roman" w:hAnsi="Times New Roman" w:cs="Times New Roman"/>
          <w:sz w:val="24"/>
          <w:szCs w:val="24"/>
          <w:lang w:val="fr-FR"/>
        </w:rPr>
        <w:t>,</w:t>
      </w:r>
      <w:r w:rsidRPr="00AA4CF7">
        <w:rPr>
          <w:rFonts w:ascii="Times New Roman" w:hAnsi="Times New Roman" w:cs="Times New Roman"/>
          <w:sz w:val="24"/>
          <w:szCs w:val="24"/>
          <w:lang w:val="fr-FR"/>
        </w:rPr>
        <w:t xml:space="preserve"> les conflits internes</w:t>
      </w:r>
      <w:r w:rsidR="0071387D" w:rsidRPr="00AA4CF7">
        <w:rPr>
          <w:rFonts w:ascii="Times New Roman" w:hAnsi="Times New Roman" w:cs="Times New Roman"/>
          <w:sz w:val="24"/>
          <w:szCs w:val="24"/>
          <w:lang w:val="fr-FR"/>
        </w:rPr>
        <w:t xml:space="preserve"> en Afrique</w:t>
      </w:r>
      <w:r w:rsidRPr="00AA4CF7">
        <w:rPr>
          <w:rFonts w:ascii="Times New Roman" w:hAnsi="Times New Roman" w:cs="Times New Roman"/>
          <w:sz w:val="24"/>
          <w:szCs w:val="24"/>
          <w:lang w:val="fr-FR"/>
        </w:rPr>
        <w:t xml:space="preserve">, le droit </w:t>
      </w:r>
      <w:r w:rsidR="0080778A" w:rsidRPr="00AA4CF7">
        <w:rPr>
          <w:rFonts w:ascii="Times New Roman" w:hAnsi="Times New Roman" w:cs="Times New Roman"/>
          <w:sz w:val="24"/>
          <w:szCs w:val="24"/>
          <w:lang w:val="fr-FR"/>
        </w:rPr>
        <w:t>humanitaire</w:t>
      </w:r>
      <w:r w:rsidRPr="00AA4CF7">
        <w:rPr>
          <w:rFonts w:ascii="Times New Roman" w:hAnsi="Times New Roman" w:cs="Times New Roman"/>
          <w:sz w:val="24"/>
          <w:szCs w:val="24"/>
          <w:lang w:val="fr-FR"/>
        </w:rPr>
        <w:t xml:space="preserve">, les droits de l’homme, le droit international </w:t>
      </w:r>
      <w:r w:rsidR="0080778A" w:rsidRPr="00AA4CF7">
        <w:rPr>
          <w:rFonts w:ascii="Times New Roman" w:hAnsi="Times New Roman" w:cs="Times New Roman"/>
          <w:sz w:val="24"/>
          <w:szCs w:val="24"/>
          <w:lang w:val="fr-FR"/>
        </w:rPr>
        <w:t>pénal</w:t>
      </w:r>
      <w:r w:rsidRPr="00AA4CF7">
        <w:rPr>
          <w:rFonts w:ascii="Times New Roman" w:hAnsi="Times New Roman" w:cs="Times New Roman"/>
          <w:sz w:val="24"/>
          <w:szCs w:val="24"/>
          <w:lang w:val="fr-FR"/>
        </w:rPr>
        <w:t xml:space="preserve">, le </w:t>
      </w:r>
      <w:r w:rsidR="0080778A" w:rsidRPr="00AA4CF7">
        <w:rPr>
          <w:rFonts w:ascii="Times New Roman" w:hAnsi="Times New Roman" w:cs="Times New Roman"/>
          <w:sz w:val="24"/>
          <w:szCs w:val="24"/>
          <w:lang w:val="fr-FR"/>
        </w:rPr>
        <w:t>développement</w:t>
      </w:r>
      <w:r w:rsidRPr="00AA4CF7">
        <w:rPr>
          <w:rFonts w:ascii="Times New Roman" w:hAnsi="Times New Roman" w:cs="Times New Roman"/>
          <w:sz w:val="24"/>
          <w:szCs w:val="24"/>
          <w:lang w:val="fr-FR"/>
        </w:rPr>
        <w:t xml:space="preserve"> et la </w:t>
      </w:r>
      <w:r w:rsidR="0080778A" w:rsidRPr="00AA4CF7">
        <w:rPr>
          <w:rFonts w:ascii="Times New Roman" w:hAnsi="Times New Roman" w:cs="Times New Roman"/>
          <w:sz w:val="24"/>
          <w:szCs w:val="24"/>
          <w:lang w:val="fr-FR"/>
        </w:rPr>
        <w:t>coopération</w:t>
      </w:r>
      <w:r w:rsidRPr="00AA4CF7">
        <w:rPr>
          <w:rFonts w:ascii="Times New Roman" w:hAnsi="Times New Roman" w:cs="Times New Roman"/>
          <w:sz w:val="24"/>
          <w:szCs w:val="24"/>
          <w:lang w:val="fr-FR"/>
        </w:rPr>
        <w:t xml:space="preserve"> </w:t>
      </w:r>
      <w:r w:rsidR="0071387D" w:rsidRPr="00AA4CF7">
        <w:rPr>
          <w:rFonts w:ascii="Times New Roman" w:hAnsi="Times New Roman" w:cs="Times New Roman"/>
          <w:sz w:val="24"/>
          <w:szCs w:val="24"/>
          <w:lang w:val="fr-FR"/>
        </w:rPr>
        <w:t>internationale</w:t>
      </w:r>
      <w:r w:rsidRPr="00AA4CF7">
        <w:rPr>
          <w:rFonts w:ascii="Times New Roman" w:hAnsi="Times New Roman" w:cs="Times New Roman"/>
          <w:sz w:val="24"/>
          <w:szCs w:val="24"/>
          <w:lang w:val="fr-FR"/>
        </w:rPr>
        <w:t xml:space="preserve">, </w:t>
      </w:r>
      <w:r w:rsidR="0080778A" w:rsidRPr="00AA4CF7">
        <w:rPr>
          <w:rFonts w:ascii="Times New Roman" w:hAnsi="Times New Roman" w:cs="Times New Roman"/>
          <w:sz w:val="24"/>
          <w:szCs w:val="24"/>
          <w:lang w:val="fr-FR"/>
        </w:rPr>
        <w:t>la protection</w:t>
      </w:r>
      <w:r w:rsidRPr="00AA4CF7">
        <w:rPr>
          <w:rFonts w:ascii="Times New Roman" w:hAnsi="Times New Roman" w:cs="Times New Roman"/>
          <w:sz w:val="24"/>
          <w:szCs w:val="24"/>
          <w:lang w:val="fr-FR"/>
        </w:rPr>
        <w:t xml:space="preserve"> de l’environnement, le </w:t>
      </w:r>
      <w:r w:rsidR="0080778A" w:rsidRPr="00AA4CF7">
        <w:rPr>
          <w:rFonts w:ascii="Times New Roman" w:hAnsi="Times New Roman" w:cs="Times New Roman"/>
          <w:sz w:val="24"/>
          <w:szCs w:val="24"/>
          <w:lang w:val="fr-FR"/>
        </w:rPr>
        <w:t>règlement</w:t>
      </w:r>
      <w:r w:rsidRPr="00AA4CF7">
        <w:rPr>
          <w:rFonts w:ascii="Times New Roman" w:hAnsi="Times New Roman" w:cs="Times New Roman"/>
          <w:sz w:val="24"/>
          <w:szCs w:val="24"/>
          <w:lang w:val="fr-FR"/>
        </w:rPr>
        <w:t xml:space="preserve"> pacifique des </w:t>
      </w:r>
      <w:r w:rsidR="0080778A" w:rsidRPr="00AA4CF7">
        <w:rPr>
          <w:rFonts w:ascii="Times New Roman" w:hAnsi="Times New Roman" w:cs="Times New Roman"/>
          <w:sz w:val="24"/>
          <w:szCs w:val="24"/>
          <w:lang w:val="fr-FR"/>
        </w:rPr>
        <w:t>différends</w:t>
      </w:r>
      <w:r w:rsidRPr="00AA4CF7">
        <w:rPr>
          <w:rFonts w:ascii="Times New Roman" w:hAnsi="Times New Roman" w:cs="Times New Roman"/>
          <w:sz w:val="24"/>
          <w:szCs w:val="24"/>
          <w:lang w:val="fr-FR"/>
        </w:rPr>
        <w:t>, l’</w:t>
      </w:r>
      <w:r w:rsidR="0080778A" w:rsidRPr="00AA4CF7">
        <w:rPr>
          <w:rFonts w:ascii="Times New Roman" w:hAnsi="Times New Roman" w:cs="Times New Roman"/>
          <w:sz w:val="24"/>
          <w:szCs w:val="24"/>
          <w:lang w:val="fr-FR"/>
        </w:rPr>
        <w:t>évolution</w:t>
      </w:r>
      <w:r w:rsidRPr="00AA4CF7">
        <w:rPr>
          <w:rFonts w:ascii="Times New Roman" w:hAnsi="Times New Roman" w:cs="Times New Roman"/>
          <w:sz w:val="24"/>
          <w:szCs w:val="24"/>
          <w:lang w:val="fr-FR"/>
        </w:rPr>
        <w:t xml:space="preserve"> de</w:t>
      </w:r>
      <w:r w:rsidR="0080778A" w:rsidRPr="00AA4CF7">
        <w:rPr>
          <w:rFonts w:ascii="Times New Roman" w:hAnsi="Times New Roman" w:cs="Times New Roman"/>
          <w:sz w:val="24"/>
          <w:szCs w:val="24"/>
          <w:lang w:val="fr-FR"/>
        </w:rPr>
        <w:t>s</w:t>
      </w:r>
      <w:r w:rsidRPr="00AA4CF7">
        <w:rPr>
          <w:rFonts w:ascii="Times New Roman" w:hAnsi="Times New Roman" w:cs="Times New Roman"/>
          <w:sz w:val="24"/>
          <w:szCs w:val="24"/>
          <w:lang w:val="fr-FR"/>
        </w:rPr>
        <w:t xml:space="preserve"> </w:t>
      </w:r>
      <w:r w:rsidR="0080778A" w:rsidRPr="00AA4CF7">
        <w:rPr>
          <w:rFonts w:ascii="Times New Roman" w:hAnsi="Times New Roman" w:cs="Times New Roman"/>
          <w:sz w:val="24"/>
          <w:szCs w:val="24"/>
          <w:lang w:val="fr-FR"/>
        </w:rPr>
        <w:t>organisations</w:t>
      </w:r>
      <w:r w:rsidRPr="00AA4CF7">
        <w:rPr>
          <w:rFonts w:ascii="Times New Roman" w:hAnsi="Times New Roman" w:cs="Times New Roman"/>
          <w:sz w:val="24"/>
          <w:szCs w:val="24"/>
          <w:lang w:val="fr-FR"/>
        </w:rPr>
        <w:t xml:space="preserve"> </w:t>
      </w:r>
      <w:r w:rsidR="0080778A" w:rsidRPr="00AA4CF7">
        <w:rPr>
          <w:rFonts w:ascii="Times New Roman" w:hAnsi="Times New Roman" w:cs="Times New Roman"/>
          <w:sz w:val="24"/>
          <w:szCs w:val="24"/>
          <w:lang w:val="fr-FR"/>
        </w:rPr>
        <w:t>régionales</w:t>
      </w:r>
      <w:r w:rsidRPr="00AA4CF7">
        <w:rPr>
          <w:rFonts w:ascii="Times New Roman" w:hAnsi="Times New Roman" w:cs="Times New Roman"/>
          <w:sz w:val="24"/>
          <w:szCs w:val="24"/>
          <w:lang w:val="fr-FR"/>
        </w:rPr>
        <w:t xml:space="preserve"> ou </w:t>
      </w:r>
      <w:r w:rsidR="0080778A" w:rsidRPr="00AA4CF7">
        <w:rPr>
          <w:rFonts w:ascii="Times New Roman" w:hAnsi="Times New Roman" w:cs="Times New Roman"/>
          <w:sz w:val="24"/>
          <w:szCs w:val="24"/>
          <w:lang w:val="fr-FR"/>
        </w:rPr>
        <w:t>sous régionales</w:t>
      </w:r>
      <w:r w:rsidRPr="00AA4CF7">
        <w:rPr>
          <w:rFonts w:ascii="Times New Roman" w:hAnsi="Times New Roman" w:cs="Times New Roman"/>
          <w:sz w:val="24"/>
          <w:szCs w:val="24"/>
          <w:lang w:val="fr-FR"/>
        </w:rPr>
        <w:t xml:space="preserve"> africaine</w:t>
      </w:r>
      <w:r w:rsidR="0080778A" w:rsidRPr="00AA4CF7">
        <w:rPr>
          <w:rFonts w:ascii="Times New Roman" w:hAnsi="Times New Roman" w:cs="Times New Roman"/>
          <w:sz w:val="24"/>
          <w:szCs w:val="24"/>
          <w:lang w:val="fr-FR"/>
        </w:rPr>
        <w:t>s,</w:t>
      </w:r>
      <w:r w:rsidRPr="00AA4CF7">
        <w:rPr>
          <w:rFonts w:ascii="Times New Roman" w:hAnsi="Times New Roman" w:cs="Times New Roman"/>
          <w:sz w:val="24"/>
          <w:szCs w:val="24"/>
          <w:lang w:val="fr-FR"/>
        </w:rPr>
        <w:t xml:space="preserve"> ou d’autres questions de droit international </w:t>
      </w:r>
      <w:r w:rsidR="0071387D" w:rsidRPr="00AA4CF7">
        <w:rPr>
          <w:rFonts w:ascii="Times New Roman" w:hAnsi="Times New Roman" w:cs="Times New Roman"/>
          <w:sz w:val="24"/>
          <w:szCs w:val="24"/>
          <w:lang w:val="fr-FR"/>
        </w:rPr>
        <w:t xml:space="preserve">général </w:t>
      </w:r>
      <w:r w:rsidRPr="00AA4CF7">
        <w:rPr>
          <w:rFonts w:ascii="Times New Roman" w:hAnsi="Times New Roman" w:cs="Times New Roman"/>
          <w:sz w:val="24"/>
          <w:szCs w:val="24"/>
          <w:lang w:val="fr-FR"/>
        </w:rPr>
        <w:t xml:space="preserve">sont, entre autres, autant de sujets sur lesquels votre contribution serait </w:t>
      </w:r>
      <w:r w:rsidR="0080778A" w:rsidRPr="00AA4CF7">
        <w:rPr>
          <w:rFonts w:ascii="Times New Roman" w:hAnsi="Times New Roman" w:cs="Times New Roman"/>
          <w:sz w:val="24"/>
          <w:szCs w:val="24"/>
          <w:lang w:val="fr-FR"/>
        </w:rPr>
        <w:t>particulièrement</w:t>
      </w:r>
      <w:r w:rsidRPr="00AA4CF7">
        <w:rPr>
          <w:rFonts w:ascii="Times New Roman" w:hAnsi="Times New Roman" w:cs="Times New Roman"/>
          <w:sz w:val="24"/>
          <w:szCs w:val="24"/>
          <w:lang w:val="fr-FR"/>
        </w:rPr>
        <w:t xml:space="preserve"> </w:t>
      </w:r>
      <w:r w:rsidR="0080778A" w:rsidRPr="00AA4CF7">
        <w:rPr>
          <w:rFonts w:ascii="Times New Roman" w:hAnsi="Times New Roman" w:cs="Times New Roman"/>
          <w:sz w:val="24"/>
          <w:szCs w:val="24"/>
          <w:lang w:val="fr-FR"/>
        </w:rPr>
        <w:t>appréciée</w:t>
      </w:r>
      <w:r w:rsidRPr="00AA4CF7">
        <w:rPr>
          <w:rFonts w:ascii="Times New Roman" w:hAnsi="Times New Roman" w:cs="Times New Roman"/>
          <w:sz w:val="24"/>
          <w:szCs w:val="24"/>
          <w:lang w:val="fr-FR"/>
        </w:rPr>
        <w:t>.</w:t>
      </w:r>
    </w:p>
    <w:p w:rsidR="000B4582" w:rsidRPr="00AA4CF7" w:rsidRDefault="000B4582" w:rsidP="00FC045D">
      <w:pPr>
        <w:spacing w:line="240" w:lineRule="auto"/>
        <w:jc w:val="both"/>
        <w:rPr>
          <w:rFonts w:ascii="Times New Roman" w:hAnsi="Times New Roman" w:cs="Times New Roman"/>
          <w:sz w:val="24"/>
          <w:szCs w:val="24"/>
          <w:lang w:val="fr-FR"/>
        </w:rPr>
      </w:pPr>
      <w:r w:rsidRPr="00AA4CF7">
        <w:rPr>
          <w:rFonts w:ascii="Times New Roman" w:hAnsi="Times New Roman" w:cs="Times New Roman"/>
          <w:sz w:val="24"/>
          <w:szCs w:val="24"/>
          <w:lang w:val="fr-FR"/>
        </w:rPr>
        <w:t xml:space="preserve">Dans la rubrique </w:t>
      </w:r>
      <w:r w:rsidR="0080778A" w:rsidRPr="00AA4CF7">
        <w:rPr>
          <w:rFonts w:ascii="Times New Roman" w:hAnsi="Times New Roman" w:cs="Times New Roman"/>
          <w:sz w:val="24"/>
          <w:szCs w:val="24"/>
          <w:lang w:val="fr-FR"/>
        </w:rPr>
        <w:t>consacrée</w:t>
      </w:r>
      <w:r w:rsidRPr="00AA4CF7">
        <w:rPr>
          <w:rFonts w:ascii="Times New Roman" w:hAnsi="Times New Roman" w:cs="Times New Roman"/>
          <w:sz w:val="24"/>
          <w:szCs w:val="24"/>
          <w:lang w:val="fr-FR"/>
        </w:rPr>
        <w:t xml:space="preserve"> </w:t>
      </w:r>
      <w:r w:rsidR="0080778A" w:rsidRPr="00AA4CF7">
        <w:rPr>
          <w:rFonts w:ascii="Times New Roman" w:hAnsi="Times New Roman" w:cs="Times New Roman"/>
          <w:sz w:val="24"/>
          <w:szCs w:val="24"/>
          <w:lang w:val="fr-FR"/>
        </w:rPr>
        <w:t>à</w:t>
      </w:r>
      <w:r w:rsidRPr="00AA4CF7">
        <w:rPr>
          <w:rFonts w:ascii="Times New Roman" w:hAnsi="Times New Roman" w:cs="Times New Roman"/>
          <w:sz w:val="24"/>
          <w:szCs w:val="24"/>
          <w:lang w:val="fr-FR"/>
        </w:rPr>
        <w:t xml:space="preserve"> la pratique des Etats, de courtes </w:t>
      </w:r>
      <w:r w:rsidR="0080778A" w:rsidRPr="00AA4CF7">
        <w:rPr>
          <w:rFonts w:ascii="Times New Roman" w:hAnsi="Times New Roman" w:cs="Times New Roman"/>
          <w:sz w:val="24"/>
          <w:szCs w:val="24"/>
          <w:lang w:val="fr-FR"/>
        </w:rPr>
        <w:t>études</w:t>
      </w:r>
      <w:r w:rsidRPr="00AA4CF7">
        <w:rPr>
          <w:rFonts w:ascii="Times New Roman" w:hAnsi="Times New Roman" w:cs="Times New Roman"/>
          <w:sz w:val="24"/>
          <w:szCs w:val="24"/>
          <w:lang w:val="fr-FR"/>
        </w:rPr>
        <w:t xml:space="preserve"> analytiques </w:t>
      </w:r>
      <w:r w:rsidR="009C5463" w:rsidRPr="00AA4CF7">
        <w:rPr>
          <w:rFonts w:ascii="Times New Roman" w:hAnsi="Times New Roman" w:cs="Times New Roman"/>
          <w:sz w:val="24"/>
          <w:szCs w:val="24"/>
          <w:lang w:val="fr-FR"/>
        </w:rPr>
        <w:t xml:space="preserve">d’accords régionaux ou sous régionaux d’intégration ou de coopération, de pratiques ou proclamations diplomatiques, </w:t>
      </w:r>
      <w:r w:rsidRPr="00AA4CF7">
        <w:rPr>
          <w:rFonts w:ascii="Times New Roman" w:hAnsi="Times New Roman" w:cs="Times New Roman"/>
          <w:sz w:val="24"/>
          <w:szCs w:val="24"/>
          <w:lang w:val="fr-FR"/>
        </w:rPr>
        <w:t xml:space="preserve">de </w:t>
      </w:r>
      <w:r w:rsidR="0080778A" w:rsidRPr="00AA4CF7">
        <w:rPr>
          <w:rFonts w:ascii="Times New Roman" w:hAnsi="Times New Roman" w:cs="Times New Roman"/>
          <w:sz w:val="24"/>
          <w:szCs w:val="24"/>
          <w:lang w:val="fr-FR"/>
        </w:rPr>
        <w:t>décisions</w:t>
      </w:r>
      <w:r w:rsidR="009C5463" w:rsidRPr="00AA4CF7">
        <w:rPr>
          <w:rFonts w:ascii="Times New Roman" w:hAnsi="Times New Roman" w:cs="Times New Roman"/>
          <w:sz w:val="24"/>
          <w:szCs w:val="24"/>
          <w:lang w:val="fr-FR"/>
        </w:rPr>
        <w:t xml:space="preserve"> judiciaires ou arbitrales, </w:t>
      </w:r>
      <w:r w:rsidRPr="00AA4CF7">
        <w:rPr>
          <w:rFonts w:ascii="Times New Roman" w:hAnsi="Times New Roman" w:cs="Times New Roman"/>
          <w:sz w:val="24"/>
          <w:szCs w:val="24"/>
          <w:lang w:val="fr-FR"/>
        </w:rPr>
        <w:t xml:space="preserve">et sur des </w:t>
      </w:r>
      <w:r w:rsidR="0080778A" w:rsidRPr="00AA4CF7">
        <w:rPr>
          <w:rFonts w:ascii="Times New Roman" w:hAnsi="Times New Roman" w:cs="Times New Roman"/>
          <w:sz w:val="24"/>
          <w:szCs w:val="24"/>
          <w:lang w:val="fr-FR"/>
        </w:rPr>
        <w:t>différends</w:t>
      </w:r>
      <w:r w:rsidRPr="00AA4CF7">
        <w:rPr>
          <w:rFonts w:ascii="Times New Roman" w:hAnsi="Times New Roman" w:cs="Times New Roman"/>
          <w:sz w:val="24"/>
          <w:szCs w:val="24"/>
          <w:lang w:val="fr-FR"/>
        </w:rPr>
        <w:t xml:space="preserve"> potentiels ou non- </w:t>
      </w:r>
      <w:r w:rsidR="0080778A" w:rsidRPr="00AA4CF7">
        <w:rPr>
          <w:rFonts w:ascii="Times New Roman" w:hAnsi="Times New Roman" w:cs="Times New Roman"/>
          <w:sz w:val="24"/>
          <w:szCs w:val="24"/>
          <w:lang w:val="fr-FR"/>
        </w:rPr>
        <w:t>résolus</w:t>
      </w:r>
      <w:r w:rsidRPr="00AA4CF7">
        <w:rPr>
          <w:rFonts w:ascii="Times New Roman" w:hAnsi="Times New Roman" w:cs="Times New Roman"/>
          <w:sz w:val="24"/>
          <w:szCs w:val="24"/>
          <w:lang w:val="fr-FR"/>
        </w:rPr>
        <w:t xml:space="preserve"> seront </w:t>
      </w:r>
      <w:r w:rsidR="0080778A" w:rsidRPr="00AA4CF7">
        <w:rPr>
          <w:rFonts w:ascii="Times New Roman" w:hAnsi="Times New Roman" w:cs="Times New Roman"/>
          <w:sz w:val="24"/>
          <w:szCs w:val="24"/>
          <w:lang w:val="fr-FR"/>
        </w:rPr>
        <w:t>les bienvenues</w:t>
      </w:r>
      <w:r w:rsidRPr="00AA4CF7">
        <w:rPr>
          <w:rFonts w:ascii="Times New Roman" w:hAnsi="Times New Roman" w:cs="Times New Roman"/>
          <w:sz w:val="24"/>
          <w:szCs w:val="24"/>
          <w:lang w:val="fr-FR"/>
        </w:rPr>
        <w:t>.</w:t>
      </w:r>
    </w:p>
    <w:p w:rsidR="000B4582" w:rsidRPr="00964B81" w:rsidRDefault="000B4582" w:rsidP="00FC045D">
      <w:pPr>
        <w:spacing w:line="240" w:lineRule="auto"/>
        <w:jc w:val="both"/>
        <w:rPr>
          <w:rFonts w:ascii="Times New Roman" w:hAnsi="Times New Roman" w:cs="Times New Roman"/>
          <w:sz w:val="24"/>
          <w:szCs w:val="24"/>
          <w:lang w:val="fr-FR"/>
        </w:rPr>
      </w:pPr>
      <w:r w:rsidRPr="00AA4CF7">
        <w:rPr>
          <w:rFonts w:ascii="Times New Roman" w:hAnsi="Times New Roman" w:cs="Times New Roman"/>
          <w:sz w:val="24"/>
          <w:szCs w:val="24"/>
          <w:lang w:val="fr-FR"/>
        </w:rPr>
        <w:t xml:space="preserve">Les contributions ne devront pas </w:t>
      </w:r>
      <w:r w:rsidR="0080778A" w:rsidRPr="00AA4CF7">
        <w:rPr>
          <w:rFonts w:ascii="Times New Roman" w:hAnsi="Times New Roman" w:cs="Times New Roman"/>
          <w:sz w:val="24"/>
          <w:szCs w:val="24"/>
          <w:lang w:val="fr-FR"/>
        </w:rPr>
        <w:t>excéder</w:t>
      </w:r>
      <w:r w:rsidRPr="00AA4CF7">
        <w:rPr>
          <w:rFonts w:ascii="Times New Roman" w:hAnsi="Times New Roman" w:cs="Times New Roman"/>
          <w:sz w:val="24"/>
          <w:szCs w:val="24"/>
          <w:lang w:val="fr-FR"/>
        </w:rPr>
        <w:t xml:space="preserve"> 40 pages (double </w:t>
      </w:r>
      <w:r w:rsidR="0080778A" w:rsidRPr="00AA4CF7">
        <w:rPr>
          <w:rFonts w:ascii="Times New Roman" w:hAnsi="Times New Roman" w:cs="Times New Roman"/>
          <w:sz w:val="24"/>
          <w:szCs w:val="24"/>
          <w:lang w:val="fr-FR"/>
        </w:rPr>
        <w:t>interligne</w:t>
      </w:r>
      <w:r w:rsidRPr="00AA4CF7">
        <w:rPr>
          <w:rFonts w:ascii="Times New Roman" w:hAnsi="Times New Roman" w:cs="Times New Roman"/>
          <w:sz w:val="24"/>
          <w:szCs w:val="24"/>
          <w:lang w:val="fr-FR"/>
        </w:rPr>
        <w:t xml:space="preserve">), sauf </w:t>
      </w:r>
      <w:r w:rsidR="0080778A" w:rsidRPr="00AA4CF7">
        <w:rPr>
          <w:rFonts w:ascii="Times New Roman" w:hAnsi="Times New Roman" w:cs="Times New Roman"/>
          <w:sz w:val="24"/>
          <w:szCs w:val="24"/>
          <w:lang w:val="fr-FR"/>
        </w:rPr>
        <w:t>si,</w:t>
      </w:r>
      <w:r w:rsidRPr="00AA4CF7">
        <w:rPr>
          <w:rFonts w:ascii="Times New Roman" w:hAnsi="Times New Roman" w:cs="Times New Roman"/>
          <w:sz w:val="24"/>
          <w:szCs w:val="24"/>
          <w:lang w:val="fr-FR"/>
        </w:rPr>
        <w:t xml:space="preserve"> </w:t>
      </w:r>
      <w:r w:rsidR="0080778A" w:rsidRPr="00AA4CF7">
        <w:rPr>
          <w:rFonts w:ascii="Times New Roman" w:hAnsi="Times New Roman" w:cs="Times New Roman"/>
          <w:sz w:val="24"/>
          <w:szCs w:val="24"/>
          <w:lang w:val="fr-FR"/>
        </w:rPr>
        <w:t>à</w:t>
      </w:r>
      <w:r w:rsidRPr="00AA4CF7">
        <w:rPr>
          <w:rFonts w:ascii="Times New Roman" w:hAnsi="Times New Roman" w:cs="Times New Roman"/>
          <w:sz w:val="24"/>
          <w:szCs w:val="24"/>
          <w:lang w:val="fr-FR"/>
        </w:rPr>
        <w:t xml:space="preserve"> </w:t>
      </w:r>
      <w:r w:rsidR="0080778A" w:rsidRPr="00AA4CF7">
        <w:rPr>
          <w:rFonts w:ascii="Times New Roman" w:hAnsi="Times New Roman" w:cs="Times New Roman"/>
          <w:sz w:val="24"/>
          <w:szCs w:val="24"/>
          <w:lang w:val="fr-FR"/>
        </w:rPr>
        <w:t>titre</w:t>
      </w:r>
      <w:r w:rsidRPr="00AA4CF7">
        <w:rPr>
          <w:rFonts w:ascii="Times New Roman" w:hAnsi="Times New Roman" w:cs="Times New Roman"/>
          <w:sz w:val="24"/>
          <w:szCs w:val="24"/>
          <w:lang w:val="fr-FR"/>
        </w:rPr>
        <w:t xml:space="preserve"> exceptionnel, la </w:t>
      </w:r>
      <w:r w:rsidR="0080778A" w:rsidRPr="00AA4CF7">
        <w:rPr>
          <w:rFonts w:ascii="Times New Roman" w:hAnsi="Times New Roman" w:cs="Times New Roman"/>
          <w:sz w:val="24"/>
          <w:szCs w:val="24"/>
          <w:lang w:val="fr-FR"/>
        </w:rPr>
        <w:t>matière</w:t>
      </w:r>
      <w:r w:rsidRPr="00AA4CF7">
        <w:rPr>
          <w:rFonts w:ascii="Times New Roman" w:hAnsi="Times New Roman" w:cs="Times New Roman"/>
          <w:sz w:val="24"/>
          <w:szCs w:val="24"/>
          <w:lang w:val="fr-FR"/>
        </w:rPr>
        <w:t xml:space="preserve"> </w:t>
      </w:r>
      <w:r w:rsidR="0080778A" w:rsidRPr="00AA4CF7">
        <w:rPr>
          <w:rFonts w:ascii="Times New Roman" w:hAnsi="Times New Roman" w:cs="Times New Roman"/>
          <w:sz w:val="24"/>
          <w:szCs w:val="24"/>
          <w:lang w:val="fr-FR"/>
        </w:rPr>
        <w:t>traitée</w:t>
      </w:r>
      <w:r w:rsidRPr="00AA4CF7">
        <w:rPr>
          <w:rFonts w:ascii="Times New Roman" w:hAnsi="Times New Roman" w:cs="Times New Roman"/>
          <w:sz w:val="24"/>
          <w:szCs w:val="24"/>
          <w:lang w:val="fr-FR"/>
        </w:rPr>
        <w:t xml:space="preserve"> justifie un nombre de pages plus </w:t>
      </w:r>
      <w:r w:rsidR="0080778A" w:rsidRPr="00AA4CF7">
        <w:rPr>
          <w:rFonts w:ascii="Times New Roman" w:hAnsi="Times New Roman" w:cs="Times New Roman"/>
          <w:sz w:val="24"/>
          <w:szCs w:val="24"/>
          <w:lang w:val="fr-FR"/>
        </w:rPr>
        <w:t>élevé</w:t>
      </w:r>
      <w:r w:rsidRPr="00AA4CF7">
        <w:rPr>
          <w:rFonts w:ascii="Times New Roman" w:hAnsi="Times New Roman" w:cs="Times New Roman"/>
          <w:sz w:val="24"/>
          <w:szCs w:val="24"/>
          <w:lang w:val="fr-FR"/>
        </w:rPr>
        <w:t xml:space="preserve">. Elles devront parvenir </w:t>
      </w:r>
      <w:r w:rsidR="0080778A" w:rsidRPr="00AA4CF7">
        <w:rPr>
          <w:rFonts w:ascii="Times New Roman" w:hAnsi="Times New Roman" w:cs="Times New Roman"/>
          <w:sz w:val="24"/>
          <w:szCs w:val="24"/>
          <w:lang w:val="fr-FR"/>
        </w:rPr>
        <w:t>à</w:t>
      </w:r>
      <w:r w:rsidRPr="00AA4CF7">
        <w:rPr>
          <w:rFonts w:ascii="Times New Roman" w:hAnsi="Times New Roman" w:cs="Times New Roman"/>
          <w:sz w:val="24"/>
          <w:szCs w:val="24"/>
          <w:lang w:val="fr-FR"/>
        </w:rPr>
        <w:t xml:space="preserve"> </w:t>
      </w:r>
      <w:r w:rsidR="0080778A" w:rsidRPr="00AA4CF7">
        <w:rPr>
          <w:rFonts w:ascii="Times New Roman" w:hAnsi="Times New Roman" w:cs="Times New Roman"/>
          <w:sz w:val="24"/>
          <w:szCs w:val="24"/>
          <w:lang w:val="fr-FR"/>
        </w:rPr>
        <w:t>l</w:t>
      </w:r>
      <w:r w:rsidRPr="00AA4CF7">
        <w:rPr>
          <w:rFonts w:ascii="Times New Roman" w:hAnsi="Times New Roman" w:cs="Times New Roman"/>
          <w:sz w:val="24"/>
          <w:szCs w:val="24"/>
          <w:lang w:val="fr-FR"/>
        </w:rPr>
        <w:t xml:space="preserve">a </w:t>
      </w:r>
      <w:r w:rsidR="0080778A" w:rsidRPr="00AA4CF7">
        <w:rPr>
          <w:rFonts w:ascii="Times New Roman" w:hAnsi="Times New Roman" w:cs="Times New Roman"/>
          <w:sz w:val="24"/>
          <w:szCs w:val="24"/>
          <w:lang w:val="fr-FR"/>
        </w:rPr>
        <w:t>rédaction</w:t>
      </w:r>
      <w:r w:rsidRPr="00AA4CF7">
        <w:rPr>
          <w:rFonts w:ascii="Times New Roman" w:hAnsi="Times New Roman" w:cs="Times New Roman"/>
          <w:sz w:val="24"/>
          <w:szCs w:val="24"/>
          <w:lang w:val="fr-FR"/>
        </w:rPr>
        <w:t xml:space="preserve"> de l</w:t>
      </w:r>
      <w:r w:rsidR="0080778A" w:rsidRPr="00AA4CF7">
        <w:rPr>
          <w:rFonts w:ascii="Times New Roman" w:hAnsi="Times New Roman" w:cs="Times New Roman"/>
          <w:sz w:val="24"/>
          <w:szCs w:val="24"/>
          <w:lang w:val="fr-FR"/>
        </w:rPr>
        <w:t>’Annuaire au plus tard</w:t>
      </w:r>
      <w:r w:rsidRPr="00AA4CF7">
        <w:rPr>
          <w:rFonts w:ascii="Times New Roman" w:hAnsi="Times New Roman" w:cs="Times New Roman"/>
          <w:sz w:val="24"/>
          <w:szCs w:val="24"/>
          <w:lang w:val="fr-FR"/>
        </w:rPr>
        <w:t xml:space="preserve"> le </w:t>
      </w:r>
      <w:r w:rsidR="0080778A" w:rsidRPr="00AA4CF7">
        <w:rPr>
          <w:rFonts w:ascii="Times New Roman" w:hAnsi="Times New Roman" w:cs="Times New Roman"/>
          <w:sz w:val="24"/>
          <w:szCs w:val="24"/>
          <w:lang w:val="fr-FR"/>
        </w:rPr>
        <w:t>30 septembre</w:t>
      </w:r>
      <w:r w:rsidRPr="00AA4CF7">
        <w:rPr>
          <w:rFonts w:ascii="Times New Roman" w:hAnsi="Times New Roman" w:cs="Times New Roman"/>
          <w:sz w:val="24"/>
          <w:szCs w:val="24"/>
          <w:lang w:val="fr-FR"/>
        </w:rPr>
        <w:t xml:space="preserve"> 2021, en version </w:t>
      </w:r>
      <w:r w:rsidR="0080778A" w:rsidRPr="00AA4CF7">
        <w:rPr>
          <w:rFonts w:ascii="Times New Roman" w:hAnsi="Times New Roman" w:cs="Times New Roman"/>
          <w:sz w:val="24"/>
          <w:szCs w:val="24"/>
          <w:lang w:val="fr-FR"/>
        </w:rPr>
        <w:t>électronique</w:t>
      </w:r>
      <w:r w:rsidRPr="00AA4CF7">
        <w:rPr>
          <w:rFonts w:ascii="Times New Roman" w:hAnsi="Times New Roman" w:cs="Times New Roman"/>
          <w:sz w:val="24"/>
          <w:szCs w:val="24"/>
          <w:lang w:val="fr-FR"/>
        </w:rPr>
        <w:t xml:space="preserve"> (format Word de </w:t>
      </w:r>
      <w:r w:rsidR="0080778A" w:rsidRPr="00AA4CF7">
        <w:rPr>
          <w:rFonts w:ascii="Times New Roman" w:hAnsi="Times New Roman" w:cs="Times New Roman"/>
          <w:sz w:val="24"/>
          <w:szCs w:val="24"/>
          <w:lang w:val="fr-FR"/>
        </w:rPr>
        <w:t>préférence</w:t>
      </w:r>
      <w:r w:rsidRPr="00AA4CF7">
        <w:rPr>
          <w:rFonts w:ascii="Times New Roman" w:hAnsi="Times New Roman" w:cs="Times New Roman"/>
          <w:sz w:val="24"/>
          <w:szCs w:val="24"/>
          <w:lang w:val="fr-FR"/>
        </w:rPr>
        <w:t>), aux adresses suivantes :</w:t>
      </w:r>
    </w:p>
    <w:p w:rsidR="000B4582" w:rsidRPr="00AA4CF7" w:rsidRDefault="000B4582" w:rsidP="00FC045D">
      <w:pPr>
        <w:spacing w:line="240" w:lineRule="auto"/>
        <w:jc w:val="both"/>
        <w:rPr>
          <w:rFonts w:ascii="Times New Roman" w:hAnsi="Times New Roman" w:cs="Times New Roman"/>
          <w:sz w:val="24"/>
          <w:szCs w:val="24"/>
          <w:lang w:val="fr-FR"/>
        </w:rPr>
      </w:pPr>
      <w:r w:rsidRPr="00AA4CF7">
        <w:rPr>
          <w:rFonts w:ascii="Times New Roman" w:hAnsi="Times New Roman" w:cs="Times New Roman"/>
          <w:sz w:val="24"/>
          <w:szCs w:val="24"/>
          <w:lang w:val="fr-FR"/>
        </w:rPr>
        <w:t>Prof</w:t>
      </w:r>
      <w:r w:rsidR="009F04C7" w:rsidRPr="00AA4CF7">
        <w:rPr>
          <w:rFonts w:ascii="Times New Roman" w:hAnsi="Times New Roman" w:cs="Times New Roman"/>
          <w:sz w:val="24"/>
          <w:szCs w:val="24"/>
          <w:lang w:val="fr-FR"/>
        </w:rPr>
        <w:t>.</w:t>
      </w:r>
      <w:r w:rsidRPr="00AA4CF7">
        <w:rPr>
          <w:rFonts w:ascii="Times New Roman" w:hAnsi="Times New Roman" w:cs="Times New Roman"/>
          <w:sz w:val="24"/>
          <w:szCs w:val="24"/>
          <w:lang w:val="fr-FR"/>
        </w:rPr>
        <w:t xml:space="preserve"> </w:t>
      </w:r>
      <w:r w:rsidR="0080778A" w:rsidRPr="00AA4CF7">
        <w:rPr>
          <w:rFonts w:ascii="Times New Roman" w:hAnsi="Times New Roman" w:cs="Times New Roman"/>
          <w:sz w:val="24"/>
          <w:szCs w:val="24"/>
          <w:lang w:val="fr-FR"/>
        </w:rPr>
        <w:t>Gérard</w:t>
      </w:r>
      <w:r w:rsidRPr="00AA4CF7">
        <w:rPr>
          <w:rFonts w:ascii="Times New Roman" w:hAnsi="Times New Roman" w:cs="Times New Roman"/>
          <w:sz w:val="24"/>
          <w:szCs w:val="24"/>
          <w:lang w:val="fr-FR"/>
        </w:rPr>
        <w:t xml:space="preserve"> Niyungeko, Directeur de l’Annuaire : </w:t>
      </w:r>
      <w:hyperlink r:id="rId7" w:history="1">
        <w:r w:rsidRPr="00AA4CF7">
          <w:rPr>
            <w:rStyle w:val="Hyperlink"/>
            <w:rFonts w:ascii="Times New Roman" w:hAnsi="Times New Roman" w:cs="Times New Roman"/>
            <w:sz w:val="24"/>
            <w:szCs w:val="24"/>
            <w:lang w:val="fr-FR"/>
          </w:rPr>
          <w:t>gniyungeko@yahoo.fr</w:t>
        </w:r>
      </w:hyperlink>
    </w:p>
    <w:p w:rsidR="000B4582" w:rsidRPr="00AA4CF7" w:rsidRDefault="0080778A" w:rsidP="00FC045D">
      <w:pPr>
        <w:spacing w:line="240" w:lineRule="auto"/>
        <w:jc w:val="both"/>
        <w:rPr>
          <w:rFonts w:ascii="Times New Roman" w:hAnsi="Times New Roman" w:cs="Times New Roman"/>
          <w:sz w:val="24"/>
          <w:szCs w:val="24"/>
          <w:lang w:val="fr-FR"/>
        </w:rPr>
      </w:pPr>
      <w:r w:rsidRPr="00AA4CF7">
        <w:rPr>
          <w:rFonts w:ascii="Times New Roman" w:hAnsi="Times New Roman" w:cs="Times New Roman"/>
          <w:sz w:val="24"/>
          <w:szCs w:val="24"/>
          <w:lang w:val="fr-FR"/>
        </w:rPr>
        <w:t xml:space="preserve">Prof. </w:t>
      </w:r>
      <w:proofErr w:type="spellStart"/>
      <w:r w:rsidRPr="00AA4CF7">
        <w:rPr>
          <w:rFonts w:ascii="Times New Roman" w:hAnsi="Times New Roman" w:cs="Times New Roman"/>
          <w:sz w:val="24"/>
          <w:szCs w:val="24"/>
          <w:lang w:val="fr-FR"/>
        </w:rPr>
        <w:t>Ousseni</w:t>
      </w:r>
      <w:proofErr w:type="spellEnd"/>
      <w:r w:rsidRPr="00AA4CF7">
        <w:rPr>
          <w:rFonts w:ascii="Times New Roman" w:hAnsi="Times New Roman" w:cs="Times New Roman"/>
          <w:sz w:val="24"/>
          <w:szCs w:val="24"/>
          <w:lang w:val="fr-FR"/>
        </w:rPr>
        <w:t xml:space="preserve"> </w:t>
      </w:r>
      <w:proofErr w:type="spellStart"/>
      <w:r w:rsidRPr="00AA4CF7">
        <w:rPr>
          <w:rFonts w:ascii="Times New Roman" w:hAnsi="Times New Roman" w:cs="Times New Roman"/>
          <w:sz w:val="24"/>
          <w:szCs w:val="24"/>
          <w:lang w:val="fr-FR"/>
        </w:rPr>
        <w:t>Illy</w:t>
      </w:r>
      <w:proofErr w:type="spellEnd"/>
      <w:r w:rsidRPr="00AA4CF7">
        <w:rPr>
          <w:rFonts w:ascii="Times New Roman" w:hAnsi="Times New Roman" w:cs="Times New Roman"/>
          <w:sz w:val="24"/>
          <w:szCs w:val="24"/>
          <w:lang w:val="fr-FR"/>
        </w:rPr>
        <w:t>, Rédacteur</w:t>
      </w:r>
      <w:r w:rsidR="000B4582" w:rsidRPr="00AA4CF7">
        <w:rPr>
          <w:rFonts w:ascii="Times New Roman" w:hAnsi="Times New Roman" w:cs="Times New Roman"/>
          <w:sz w:val="24"/>
          <w:szCs w:val="24"/>
          <w:lang w:val="fr-FR"/>
        </w:rPr>
        <w:t xml:space="preserve"> </w:t>
      </w:r>
      <w:r w:rsidRPr="00AA4CF7">
        <w:rPr>
          <w:rFonts w:ascii="Times New Roman" w:hAnsi="Times New Roman" w:cs="Times New Roman"/>
          <w:sz w:val="24"/>
          <w:szCs w:val="24"/>
          <w:lang w:val="fr-FR"/>
        </w:rPr>
        <w:t>invité</w:t>
      </w:r>
      <w:r w:rsidR="000B4582" w:rsidRPr="00AA4CF7">
        <w:rPr>
          <w:rFonts w:ascii="Times New Roman" w:hAnsi="Times New Roman" w:cs="Times New Roman"/>
          <w:sz w:val="24"/>
          <w:szCs w:val="24"/>
          <w:lang w:val="fr-FR"/>
        </w:rPr>
        <w:t xml:space="preserve"> : </w:t>
      </w:r>
      <w:hyperlink r:id="rId8" w:history="1">
        <w:r w:rsidRPr="00AA4CF7">
          <w:rPr>
            <w:rStyle w:val="Hyperlink"/>
            <w:rFonts w:ascii="Times New Roman" w:hAnsi="Times New Roman" w:cs="Times New Roman"/>
            <w:sz w:val="24"/>
            <w:szCs w:val="24"/>
            <w:lang w:val="fr-FR"/>
          </w:rPr>
          <w:t>ousseni.illy@gmail.com</w:t>
        </w:r>
      </w:hyperlink>
    </w:p>
    <w:p w:rsidR="002E45AB" w:rsidRPr="00AA4CF7" w:rsidRDefault="000B4582" w:rsidP="00FC045D">
      <w:pPr>
        <w:spacing w:line="240" w:lineRule="auto"/>
        <w:jc w:val="both"/>
        <w:rPr>
          <w:rFonts w:ascii="Times New Roman" w:hAnsi="Times New Roman" w:cs="Times New Roman"/>
          <w:sz w:val="24"/>
          <w:szCs w:val="24"/>
          <w:lang w:val="fr-FR"/>
        </w:rPr>
      </w:pPr>
      <w:r w:rsidRPr="00AA4CF7">
        <w:rPr>
          <w:rFonts w:ascii="Times New Roman" w:hAnsi="Times New Roman" w:cs="Times New Roman"/>
          <w:sz w:val="24"/>
          <w:szCs w:val="24"/>
          <w:lang w:val="fr-FR"/>
        </w:rPr>
        <w:t xml:space="preserve">Toutes les </w:t>
      </w:r>
      <w:r w:rsidR="0080778A" w:rsidRPr="00AA4CF7">
        <w:rPr>
          <w:rFonts w:ascii="Times New Roman" w:hAnsi="Times New Roman" w:cs="Times New Roman"/>
          <w:sz w:val="24"/>
          <w:szCs w:val="24"/>
          <w:lang w:val="fr-FR"/>
        </w:rPr>
        <w:t>correspondances</w:t>
      </w:r>
      <w:r w:rsidRPr="00AA4CF7">
        <w:rPr>
          <w:rFonts w:ascii="Times New Roman" w:hAnsi="Times New Roman" w:cs="Times New Roman"/>
          <w:sz w:val="24"/>
          <w:szCs w:val="24"/>
          <w:lang w:val="fr-FR"/>
        </w:rPr>
        <w:t xml:space="preserve"> doivent </w:t>
      </w:r>
      <w:r w:rsidR="0080778A" w:rsidRPr="00AA4CF7">
        <w:rPr>
          <w:rFonts w:ascii="Times New Roman" w:hAnsi="Times New Roman" w:cs="Times New Roman"/>
          <w:sz w:val="24"/>
          <w:szCs w:val="24"/>
          <w:lang w:val="fr-FR"/>
        </w:rPr>
        <w:t>être</w:t>
      </w:r>
      <w:r w:rsidRPr="00AA4CF7">
        <w:rPr>
          <w:rFonts w:ascii="Times New Roman" w:hAnsi="Times New Roman" w:cs="Times New Roman"/>
          <w:sz w:val="24"/>
          <w:szCs w:val="24"/>
          <w:lang w:val="fr-FR"/>
        </w:rPr>
        <w:t xml:space="preserve"> </w:t>
      </w:r>
      <w:r w:rsidR="0080778A" w:rsidRPr="00AA4CF7">
        <w:rPr>
          <w:rFonts w:ascii="Times New Roman" w:hAnsi="Times New Roman" w:cs="Times New Roman"/>
          <w:sz w:val="24"/>
          <w:szCs w:val="24"/>
          <w:lang w:val="fr-FR"/>
        </w:rPr>
        <w:t>copiées</w:t>
      </w:r>
      <w:r w:rsidRPr="00AA4CF7">
        <w:rPr>
          <w:rFonts w:ascii="Times New Roman" w:hAnsi="Times New Roman" w:cs="Times New Roman"/>
          <w:sz w:val="24"/>
          <w:szCs w:val="24"/>
          <w:lang w:val="fr-FR"/>
        </w:rPr>
        <w:t xml:space="preserve"> </w:t>
      </w:r>
      <w:r w:rsidR="0080778A" w:rsidRPr="00AA4CF7">
        <w:rPr>
          <w:rFonts w:ascii="Times New Roman" w:hAnsi="Times New Roman" w:cs="Times New Roman"/>
          <w:sz w:val="24"/>
          <w:szCs w:val="24"/>
          <w:lang w:val="fr-FR"/>
        </w:rPr>
        <w:t>à</w:t>
      </w:r>
      <w:r w:rsidR="002E45AB" w:rsidRPr="00AA4CF7">
        <w:rPr>
          <w:rFonts w:ascii="Times New Roman" w:hAnsi="Times New Roman" w:cs="Times New Roman"/>
          <w:sz w:val="24"/>
          <w:szCs w:val="24"/>
          <w:lang w:val="fr-FR"/>
        </w:rPr>
        <w:t xml:space="preserve"> M. </w:t>
      </w:r>
      <w:proofErr w:type="spellStart"/>
      <w:r w:rsidR="002E45AB" w:rsidRPr="00AA4CF7">
        <w:rPr>
          <w:rFonts w:ascii="Times New Roman" w:hAnsi="Times New Roman" w:cs="Times New Roman"/>
          <w:sz w:val="24"/>
          <w:szCs w:val="24"/>
          <w:lang w:val="fr-FR"/>
        </w:rPr>
        <w:t>Mawuse</w:t>
      </w:r>
      <w:proofErr w:type="spellEnd"/>
      <w:r w:rsidR="002E45AB" w:rsidRPr="00AA4CF7">
        <w:rPr>
          <w:rFonts w:ascii="Times New Roman" w:hAnsi="Times New Roman" w:cs="Times New Roman"/>
          <w:sz w:val="24"/>
          <w:szCs w:val="24"/>
          <w:lang w:val="fr-FR"/>
        </w:rPr>
        <w:t xml:space="preserve"> Barker- </w:t>
      </w:r>
      <w:proofErr w:type="spellStart"/>
      <w:r w:rsidR="002E45AB" w:rsidRPr="00AA4CF7">
        <w:rPr>
          <w:rFonts w:ascii="Times New Roman" w:hAnsi="Times New Roman" w:cs="Times New Roman"/>
          <w:sz w:val="24"/>
          <w:szCs w:val="24"/>
          <w:lang w:val="fr-FR"/>
        </w:rPr>
        <w:t>Vormawor</w:t>
      </w:r>
      <w:proofErr w:type="spellEnd"/>
      <w:r w:rsidR="002E45AB" w:rsidRPr="00AA4CF7">
        <w:rPr>
          <w:rFonts w:ascii="Times New Roman" w:hAnsi="Times New Roman" w:cs="Times New Roman"/>
          <w:sz w:val="24"/>
          <w:szCs w:val="24"/>
          <w:lang w:val="fr-FR"/>
        </w:rPr>
        <w:t xml:space="preserve">, Assistant </w:t>
      </w:r>
      <w:r w:rsidR="009F04C7" w:rsidRPr="00AA4CF7">
        <w:rPr>
          <w:rFonts w:ascii="Times New Roman" w:hAnsi="Times New Roman" w:cs="Times New Roman"/>
          <w:sz w:val="24"/>
          <w:szCs w:val="24"/>
          <w:lang w:val="fr-FR"/>
        </w:rPr>
        <w:t>éditorial</w:t>
      </w:r>
      <w:r w:rsidR="002E45AB" w:rsidRPr="00AA4CF7">
        <w:rPr>
          <w:rFonts w:ascii="Times New Roman" w:hAnsi="Times New Roman" w:cs="Times New Roman"/>
          <w:sz w:val="24"/>
          <w:szCs w:val="24"/>
          <w:lang w:val="fr-FR"/>
        </w:rPr>
        <w:t xml:space="preserve">: </w:t>
      </w:r>
      <w:hyperlink r:id="rId9" w:history="1">
        <w:r w:rsidR="002E45AB" w:rsidRPr="00AA4CF7">
          <w:rPr>
            <w:rStyle w:val="Hyperlink"/>
            <w:rFonts w:ascii="Times New Roman" w:hAnsi="Times New Roman" w:cs="Times New Roman"/>
            <w:sz w:val="24"/>
            <w:szCs w:val="24"/>
            <w:lang w:val="fr-FR"/>
          </w:rPr>
          <w:t>mvormawor@llm16.law.harvard.edu</w:t>
        </w:r>
      </w:hyperlink>
    </w:p>
    <w:p w:rsidR="000B4582" w:rsidRPr="00AA4CF7" w:rsidRDefault="000B4582" w:rsidP="00FC045D">
      <w:pPr>
        <w:spacing w:line="240" w:lineRule="auto"/>
        <w:jc w:val="both"/>
        <w:rPr>
          <w:rFonts w:ascii="Times New Roman" w:hAnsi="Times New Roman" w:cs="Times New Roman"/>
          <w:sz w:val="24"/>
          <w:szCs w:val="24"/>
          <w:lang w:val="fr-FR"/>
        </w:rPr>
      </w:pPr>
    </w:p>
    <w:p w:rsidR="002340FD" w:rsidRPr="00AA4CF7" w:rsidRDefault="002340FD" w:rsidP="00FC045D">
      <w:pPr>
        <w:spacing w:line="240" w:lineRule="auto"/>
        <w:jc w:val="both"/>
        <w:rPr>
          <w:rFonts w:ascii="Times New Roman" w:hAnsi="Times New Roman" w:cs="Times New Roman"/>
          <w:sz w:val="24"/>
          <w:szCs w:val="24"/>
          <w:lang w:val="fr-FR"/>
        </w:rPr>
      </w:pPr>
    </w:p>
    <w:p w:rsidR="00405B58" w:rsidRPr="00AA4CF7" w:rsidRDefault="00405B58" w:rsidP="00FC045D">
      <w:pPr>
        <w:spacing w:line="240" w:lineRule="auto"/>
        <w:jc w:val="both"/>
        <w:rPr>
          <w:rFonts w:ascii="Times New Roman" w:hAnsi="Times New Roman" w:cs="Times New Roman"/>
          <w:b/>
          <w:sz w:val="24"/>
          <w:szCs w:val="24"/>
          <w:lang w:val="fr-FR"/>
        </w:rPr>
      </w:pPr>
    </w:p>
    <w:p w:rsidR="00405B58" w:rsidRPr="00AA4CF7" w:rsidRDefault="00405B58" w:rsidP="00FC045D">
      <w:pPr>
        <w:spacing w:line="240" w:lineRule="auto"/>
        <w:jc w:val="both"/>
        <w:rPr>
          <w:rFonts w:ascii="Times New Roman" w:hAnsi="Times New Roman" w:cs="Times New Roman"/>
          <w:b/>
          <w:sz w:val="24"/>
          <w:szCs w:val="24"/>
          <w:lang w:val="fr-FR"/>
        </w:rPr>
      </w:pPr>
    </w:p>
    <w:p w:rsidR="00405B58" w:rsidRPr="00AA4CF7" w:rsidRDefault="00405B58" w:rsidP="001A6E40">
      <w:pPr>
        <w:spacing w:line="240" w:lineRule="auto"/>
        <w:jc w:val="center"/>
        <w:rPr>
          <w:rFonts w:ascii="Times New Roman" w:hAnsi="Times New Roman" w:cs="Times New Roman"/>
          <w:b/>
          <w:sz w:val="24"/>
          <w:szCs w:val="24"/>
          <w:lang w:val="fr-FR"/>
        </w:rPr>
      </w:pPr>
      <w:r w:rsidRPr="00AA4CF7">
        <w:rPr>
          <w:rFonts w:ascii="Times New Roman" w:hAnsi="Times New Roman" w:cs="Times New Roman"/>
          <w:b/>
          <w:sz w:val="24"/>
          <w:szCs w:val="24"/>
          <w:lang w:val="fr-FR"/>
        </w:rPr>
        <w:t xml:space="preserve">Appels à contributions </w:t>
      </w:r>
      <w:r w:rsidR="001A6E40">
        <w:rPr>
          <w:rFonts w:ascii="Times New Roman" w:hAnsi="Times New Roman" w:cs="Times New Roman"/>
          <w:b/>
          <w:sz w:val="24"/>
          <w:szCs w:val="24"/>
          <w:lang w:val="fr-FR"/>
        </w:rPr>
        <w:t>sur le thème spécial portant sur :</w:t>
      </w:r>
    </w:p>
    <w:p w:rsidR="00405B58" w:rsidRPr="00AA4CF7" w:rsidRDefault="00405B58" w:rsidP="001A6E40">
      <w:pPr>
        <w:spacing w:line="240" w:lineRule="auto"/>
        <w:jc w:val="center"/>
        <w:rPr>
          <w:rFonts w:ascii="Times New Roman" w:hAnsi="Times New Roman" w:cs="Times New Roman"/>
          <w:b/>
          <w:i/>
          <w:sz w:val="24"/>
          <w:szCs w:val="24"/>
          <w:lang w:val="fr-FR"/>
        </w:rPr>
      </w:pPr>
      <w:r w:rsidRPr="00AA4CF7">
        <w:rPr>
          <w:rFonts w:ascii="Times New Roman" w:hAnsi="Times New Roman" w:cs="Times New Roman"/>
          <w:b/>
          <w:i/>
          <w:sz w:val="24"/>
          <w:szCs w:val="24"/>
          <w:lang w:val="fr-FR"/>
        </w:rPr>
        <w:t>La Zone de libre-échange continentale africaine (</w:t>
      </w:r>
      <w:proofErr w:type="spellStart"/>
      <w:r w:rsidRPr="00AA4CF7">
        <w:rPr>
          <w:rFonts w:ascii="Times New Roman" w:hAnsi="Times New Roman" w:cs="Times New Roman"/>
          <w:b/>
          <w:i/>
          <w:sz w:val="24"/>
          <w:szCs w:val="24"/>
          <w:lang w:val="fr-FR"/>
        </w:rPr>
        <w:t>ZLECAf</w:t>
      </w:r>
      <w:proofErr w:type="spellEnd"/>
      <w:r w:rsidRPr="00AA4CF7">
        <w:rPr>
          <w:rFonts w:ascii="Times New Roman" w:hAnsi="Times New Roman" w:cs="Times New Roman"/>
          <w:b/>
          <w:i/>
          <w:sz w:val="24"/>
          <w:szCs w:val="24"/>
          <w:lang w:val="fr-FR"/>
        </w:rPr>
        <w:t>)</w:t>
      </w:r>
    </w:p>
    <w:p w:rsidR="00405B58" w:rsidRPr="001A6E40" w:rsidRDefault="001A6E40" w:rsidP="001A6E40">
      <w:pPr>
        <w:spacing w:line="240" w:lineRule="auto"/>
        <w:jc w:val="center"/>
        <w:rPr>
          <w:rFonts w:ascii="Times New Roman" w:hAnsi="Times New Roman" w:cs="Times New Roman"/>
          <w:i/>
          <w:sz w:val="24"/>
          <w:szCs w:val="24"/>
          <w:lang w:val="fr-FR"/>
        </w:rPr>
      </w:pPr>
      <w:r w:rsidRPr="001A6E40">
        <w:rPr>
          <w:rFonts w:ascii="Times New Roman" w:hAnsi="Times New Roman" w:cs="Times New Roman"/>
          <w:i/>
          <w:sz w:val="24"/>
          <w:szCs w:val="24"/>
          <w:lang w:val="fr-FR"/>
        </w:rPr>
        <w:t>Rédacteur invité:</w:t>
      </w:r>
      <w:r w:rsidR="00405B58" w:rsidRPr="001A6E40">
        <w:rPr>
          <w:rFonts w:ascii="Times New Roman" w:hAnsi="Times New Roman" w:cs="Times New Roman"/>
          <w:i/>
          <w:sz w:val="24"/>
          <w:szCs w:val="24"/>
          <w:lang w:val="fr-FR"/>
        </w:rPr>
        <w:t xml:space="preserve"> Prof. </w:t>
      </w:r>
      <w:proofErr w:type="spellStart"/>
      <w:r w:rsidR="00405B58" w:rsidRPr="001A6E40">
        <w:rPr>
          <w:rFonts w:ascii="Times New Roman" w:hAnsi="Times New Roman" w:cs="Times New Roman"/>
          <w:i/>
          <w:sz w:val="24"/>
          <w:szCs w:val="24"/>
          <w:lang w:val="fr-FR"/>
        </w:rPr>
        <w:t>Ousseni</w:t>
      </w:r>
      <w:proofErr w:type="spellEnd"/>
      <w:r w:rsidR="00405B58" w:rsidRPr="001A6E40">
        <w:rPr>
          <w:rFonts w:ascii="Times New Roman" w:hAnsi="Times New Roman" w:cs="Times New Roman"/>
          <w:i/>
          <w:sz w:val="24"/>
          <w:szCs w:val="24"/>
          <w:lang w:val="fr-FR"/>
        </w:rPr>
        <w:t xml:space="preserve"> </w:t>
      </w:r>
      <w:proofErr w:type="spellStart"/>
      <w:r w:rsidR="00405B58" w:rsidRPr="001A6E40">
        <w:rPr>
          <w:rFonts w:ascii="Times New Roman" w:hAnsi="Times New Roman" w:cs="Times New Roman"/>
          <w:i/>
          <w:sz w:val="24"/>
          <w:szCs w:val="24"/>
          <w:lang w:val="fr-FR"/>
        </w:rPr>
        <w:t>Illy</w:t>
      </w:r>
      <w:proofErr w:type="spellEnd"/>
    </w:p>
    <w:p w:rsidR="00405B58" w:rsidRPr="001A6E40" w:rsidRDefault="00405B58" w:rsidP="00FC045D">
      <w:pPr>
        <w:spacing w:line="240" w:lineRule="auto"/>
        <w:jc w:val="both"/>
        <w:rPr>
          <w:rFonts w:ascii="Times New Roman" w:hAnsi="Times New Roman" w:cs="Times New Roman"/>
          <w:b/>
          <w:i/>
          <w:sz w:val="24"/>
          <w:szCs w:val="24"/>
          <w:lang w:val="fr-FR"/>
        </w:rPr>
      </w:pPr>
    </w:p>
    <w:p w:rsidR="00405B58" w:rsidRPr="00AA4CF7" w:rsidRDefault="00405B58" w:rsidP="00FC045D">
      <w:pPr>
        <w:spacing w:line="240" w:lineRule="auto"/>
        <w:jc w:val="both"/>
        <w:rPr>
          <w:rFonts w:ascii="Times New Roman" w:hAnsi="Times New Roman" w:cs="Times New Roman"/>
          <w:sz w:val="24"/>
          <w:szCs w:val="24"/>
          <w:lang w:val="fr-FR"/>
        </w:rPr>
      </w:pPr>
      <w:r w:rsidRPr="00AA4CF7">
        <w:rPr>
          <w:rFonts w:ascii="Times New Roman" w:hAnsi="Times New Roman" w:cs="Times New Roman"/>
          <w:sz w:val="24"/>
          <w:szCs w:val="24"/>
          <w:lang w:val="fr-FR"/>
        </w:rPr>
        <w:t xml:space="preserve">« L’entrée en vigueur de la Zone de libre-échange continentale africaine est l’événement le plus important dans la vie de notre continent depuis la création de l’Organisation de l’unité africaine en 1963 et sa transformation en Union africaine ». Ainsi déclarait le président nigérien, Mahamadou </w:t>
      </w:r>
      <w:proofErr w:type="spellStart"/>
      <w:r w:rsidRPr="00AA4CF7">
        <w:rPr>
          <w:rFonts w:ascii="Times New Roman" w:hAnsi="Times New Roman" w:cs="Times New Roman"/>
          <w:sz w:val="24"/>
          <w:szCs w:val="24"/>
          <w:lang w:val="fr-FR"/>
        </w:rPr>
        <w:t>Issoufou</w:t>
      </w:r>
      <w:proofErr w:type="spellEnd"/>
      <w:r w:rsidRPr="00AA4CF7">
        <w:rPr>
          <w:rFonts w:ascii="Times New Roman" w:hAnsi="Times New Roman" w:cs="Times New Roman"/>
          <w:sz w:val="24"/>
          <w:szCs w:val="24"/>
          <w:lang w:val="fr-FR"/>
        </w:rPr>
        <w:t xml:space="preserve">, le 7 juillet 2019, à l’occasion de lancement officiel de la </w:t>
      </w:r>
      <w:proofErr w:type="spellStart"/>
      <w:r w:rsidRPr="00AA4CF7">
        <w:rPr>
          <w:rFonts w:ascii="Times New Roman" w:hAnsi="Times New Roman" w:cs="Times New Roman"/>
          <w:sz w:val="24"/>
          <w:szCs w:val="24"/>
          <w:lang w:val="fr-FR"/>
        </w:rPr>
        <w:t>ZLECAf</w:t>
      </w:r>
      <w:proofErr w:type="spellEnd"/>
      <w:r w:rsidRPr="00AA4CF7">
        <w:rPr>
          <w:rFonts w:ascii="Times New Roman" w:hAnsi="Times New Roman" w:cs="Times New Roman"/>
          <w:sz w:val="24"/>
          <w:szCs w:val="24"/>
          <w:lang w:val="fr-FR"/>
        </w:rPr>
        <w:t xml:space="preserve"> à Niamey au Niger</w:t>
      </w:r>
      <w:r w:rsidRPr="00AA4CF7">
        <w:rPr>
          <w:rStyle w:val="FootnoteReference"/>
          <w:rFonts w:ascii="Times New Roman" w:hAnsi="Times New Roman" w:cs="Times New Roman"/>
          <w:sz w:val="24"/>
          <w:szCs w:val="24"/>
        </w:rPr>
        <w:footnoteReference w:id="1"/>
      </w:r>
      <w:r w:rsidRPr="00AA4CF7">
        <w:rPr>
          <w:rFonts w:ascii="Times New Roman" w:hAnsi="Times New Roman" w:cs="Times New Roman"/>
          <w:sz w:val="24"/>
          <w:szCs w:val="24"/>
          <w:lang w:val="fr-FR"/>
        </w:rPr>
        <w:t>.</w:t>
      </w:r>
    </w:p>
    <w:p w:rsidR="00405B58" w:rsidRPr="00AA4CF7" w:rsidRDefault="00405B58" w:rsidP="00FC045D">
      <w:pPr>
        <w:spacing w:line="240" w:lineRule="auto"/>
        <w:jc w:val="both"/>
        <w:rPr>
          <w:rFonts w:ascii="Times New Roman" w:hAnsi="Times New Roman" w:cs="Times New Roman"/>
          <w:sz w:val="24"/>
          <w:szCs w:val="24"/>
          <w:lang w:val="fr-FR"/>
        </w:rPr>
      </w:pPr>
      <w:r w:rsidRPr="00AA4CF7">
        <w:rPr>
          <w:rFonts w:ascii="Times New Roman" w:hAnsi="Times New Roman" w:cs="Times New Roman"/>
          <w:sz w:val="24"/>
          <w:szCs w:val="24"/>
          <w:lang w:val="fr-FR"/>
        </w:rPr>
        <w:t xml:space="preserve">Signé le 21 mars 2018 à Kigali au Rwanda, l’Accord sur la </w:t>
      </w:r>
      <w:proofErr w:type="spellStart"/>
      <w:r w:rsidRPr="00AA4CF7">
        <w:rPr>
          <w:rFonts w:ascii="Times New Roman" w:hAnsi="Times New Roman" w:cs="Times New Roman"/>
          <w:sz w:val="24"/>
          <w:szCs w:val="24"/>
          <w:lang w:val="fr-FR"/>
        </w:rPr>
        <w:t>ZLECAf</w:t>
      </w:r>
      <w:proofErr w:type="spellEnd"/>
      <w:r w:rsidRPr="00AA4CF7">
        <w:rPr>
          <w:rFonts w:ascii="Times New Roman" w:hAnsi="Times New Roman" w:cs="Times New Roman"/>
          <w:sz w:val="24"/>
          <w:szCs w:val="24"/>
          <w:lang w:val="fr-FR"/>
        </w:rPr>
        <w:t xml:space="preserve"> est entré en vigueur le 30 mai 2019</w:t>
      </w:r>
      <w:r w:rsidRPr="00AA4CF7">
        <w:rPr>
          <w:rStyle w:val="FootnoteReference"/>
          <w:rFonts w:ascii="Times New Roman" w:hAnsi="Times New Roman" w:cs="Times New Roman"/>
          <w:sz w:val="24"/>
          <w:szCs w:val="24"/>
        </w:rPr>
        <w:footnoteReference w:id="2"/>
      </w:r>
      <w:r w:rsidRPr="00AA4CF7">
        <w:rPr>
          <w:rFonts w:ascii="Times New Roman" w:hAnsi="Times New Roman" w:cs="Times New Roman"/>
          <w:sz w:val="24"/>
          <w:szCs w:val="24"/>
          <w:lang w:val="fr-FR"/>
        </w:rPr>
        <w:t xml:space="preserve">. Constituée de l’Accord portant création de la </w:t>
      </w:r>
      <w:proofErr w:type="spellStart"/>
      <w:r w:rsidRPr="00AA4CF7">
        <w:rPr>
          <w:rFonts w:ascii="Times New Roman" w:hAnsi="Times New Roman" w:cs="Times New Roman"/>
          <w:sz w:val="24"/>
          <w:szCs w:val="24"/>
          <w:lang w:val="fr-FR"/>
        </w:rPr>
        <w:t>ZLECAf</w:t>
      </w:r>
      <w:proofErr w:type="spellEnd"/>
      <w:r w:rsidRPr="00AA4CF7">
        <w:rPr>
          <w:rFonts w:ascii="Times New Roman" w:hAnsi="Times New Roman" w:cs="Times New Roman"/>
          <w:sz w:val="24"/>
          <w:szCs w:val="24"/>
          <w:lang w:val="fr-FR"/>
        </w:rPr>
        <w:t xml:space="preserve"> (que l’on pourrait qualifier de « Charte » de la </w:t>
      </w:r>
      <w:proofErr w:type="spellStart"/>
      <w:r w:rsidRPr="00AA4CF7">
        <w:rPr>
          <w:rFonts w:ascii="Times New Roman" w:hAnsi="Times New Roman" w:cs="Times New Roman"/>
          <w:sz w:val="24"/>
          <w:szCs w:val="24"/>
          <w:lang w:val="fr-FR"/>
        </w:rPr>
        <w:t>ZLECAf</w:t>
      </w:r>
      <w:proofErr w:type="spellEnd"/>
      <w:r w:rsidRPr="00AA4CF7">
        <w:rPr>
          <w:rFonts w:ascii="Times New Roman" w:hAnsi="Times New Roman" w:cs="Times New Roman"/>
          <w:sz w:val="24"/>
          <w:szCs w:val="24"/>
          <w:lang w:val="fr-FR"/>
        </w:rPr>
        <w:t>) et de trois protocoles séparés, portant respectivement sur le commerce des marchandises, le commerce des services et le règlement des différends</w:t>
      </w:r>
      <w:r w:rsidRPr="00AA4CF7">
        <w:rPr>
          <w:rStyle w:val="FootnoteReference"/>
          <w:rFonts w:ascii="Times New Roman" w:hAnsi="Times New Roman" w:cs="Times New Roman"/>
          <w:sz w:val="24"/>
          <w:szCs w:val="24"/>
        </w:rPr>
        <w:footnoteReference w:id="3"/>
      </w:r>
      <w:r w:rsidRPr="00AA4CF7">
        <w:rPr>
          <w:rFonts w:ascii="Times New Roman" w:hAnsi="Times New Roman" w:cs="Times New Roman"/>
          <w:sz w:val="24"/>
          <w:szCs w:val="24"/>
          <w:lang w:val="fr-FR"/>
        </w:rPr>
        <w:t>, le tout soumis au principe de l’engagement unique</w:t>
      </w:r>
      <w:r w:rsidRPr="00AA4CF7">
        <w:rPr>
          <w:rStyle w:val="FootnoteReference"/>
          <w:rFonts w:ascii="Times New Roman" w:hAnsi="Times New Roman" w:cs="Times New Roman"/>
          <w:sz w:val="24"/>
          <w:szCs w:val="24"/>
        </w:rPr>
        <w:footnoteReference w:id="4"/>
      </w:r>
      <w:r w:rsidRPr="00AA4CF7">
        <w:rPr>
          <w:rFonts w:ascii="Times New Roman" w:hAnsi="Times New Roman" w:cs="Times New Roman"/>
          <w:sz w:val="24"/>
          <w:szCs w:val="24"/>
          <w:lang w:val="fr-FR"/>
        </w:rPr>
        <w:t xml:space="preserve">, la </w:t>
      </w:r>
      <w:proofErr w:type="spellStart"/>
      <w:r w:rsidRPr="00AA4CF7">
        <w:rPr>
          <w:rFonts w:ascii="Times New Roman" w:hAnsi="Times New Roman" w:cs="Times New Roman"/>
          <w:sz w:val="24"/>
          <w:szCs w:val="24"/>
          <w:lang w:val="fr-FR"/>
        </w:rPr>
        <w:t>ZLECAf</w:t>
      </w:r>
      <w:proofErr w:type="spellEnd"/>
      <w:r w:rsidRPr="00AA4CF7">
        <w:rPr>
          <w:rFonts w:ascii="Times New Roman" w:hAnsi="Times New Roman" w:cs="Times New Roman"/>
          <w:sz w:val="24"/>
          <w:szCs w:val="24"/>
          <w:lang w:val="fr-FR"/>
        </w:rPr>
        <w:t xml:space="preserve"> est le fruit de longues négociations, dont l’histoire récente remonte à 2012. En effet, c’est au cours de la dix-huitième session ordinaire de la Conférence des Chefs d’État et de gouvernement de l’Union africaine tenue les 29 et 30 janvier 2012 à Addis-Abeba en Éthiopie, que la décision a été prise de mettre en place cette Zone, dont l’objectif est de créer à terme un marché unique africain regroupant l’ensemble des 55 pays du continent.</w:t>
      </w:r>
    </w:p>
    <w:p w:rsidR="00405B58" w:rsidRPr="00AA4CF7" w:rsidRDefault="00405B58" w:rsidP="00FC045D">
      <w:pPr>
        <w:spacing w:line="240" w:lineRule="auto"/>
        <w:jc w:val="both"/>
        <w:rPr>
          <w:rFonts w:ascii="Times New Roman" w:eastAsia="Times New Roman" w:hAnsi="Times New Roman" w:cs="Times New Roman"/>
          <w:bCs/>
          <w:sz w:val="24"/>
          <w:szCs w:val="24"/>
          <w:lang w:val="fr-FR" w:eastAsia="fr-FR"/>
        </w:rPr>
      </w:pPr>
      <w:r w:rsidRPr="00AA4CF7">
        <w:rPr>
          <w:rFonts w:ascii="Times New Roman" w:hAnsi="Times New Roman" w:cs="Times New Roman"/>
          <w:sz w:val="24"/>
          <w:szCs w:val="24"/>
          <w:lang w:val="fr-FR"/>
        </w:rPr>
        <w:t>La zone de libre-échange (ZLE) peut être définie comme un regroupement de deux ou plusieurs pays entre lesquels les barrières tarifaires et non tarifaires au commerce sont abolies sur les produits originaires des membres</w:t>
      </w:r>
      <w:r w:rsidRPr="00AA4CF7">
        <w:rPr>
          <w:rStyle w:val="FootnoteReference"/>
          <w:rFonts w:ascii="Times New Roman" w:hAnsi="Times New Roman" w:cs="Times New Roman"/>
          <w:sz w:val="24"/>
          <w:szCs w:val="24"/>
        </w:rPr>
        <w:footnoteReference w:id="5"/>
      </w:r>
      <w:r w:rsidRPr="00AA4CF7">
        <w:rPr>
          <w:rFonts w:ascii="Times New Roman" w:hAnsi="Times New Roman" w:cs="Times New Roman"/>
          <w:sz w:val="24"/>
          <w:szCs w:val="24"/>
          <w:lang w:val="fr-FR"/>
        </w:rPr>
        <w:t>. Elle fait partie des différents moyens connus depuis longtemps par les Etats pour intégrer leurs économies et accélérer le processus du développement</w:t>
      </w:r>
      <w:r w:rsidRPr="00AA4CF7">
        <w:rPr>
          <w:rStyle w:val="FootnoteReference"/>
          <w:rFonts w:ascii="Times New Roman" w:hAnsi="Times New Roman" w:cs="Times New Roman"/>
          <w:sz w:val="24"/>
          <w:szCs w:val="24"/>
        </w:rPr>
        <w:footnoteReference w:id="6"/>
      </w:r>
      <w:r w:rsidRPr="00AA4CF7">
        <w:rPr>
          <w:rFonts w:ascii="Times New Roman" w:hAnsi="Times New Roman" w:cs="Times New Roman"/>
          <w:sz w:val="24"/>
          <w:szCs w:val="24"/>
          <w:lang w:val="fr-FR"/>
        </w:rPr>
        <w:t xml:space="preserve">. Les </w:t>
      </w:r>
      <w:r w:rsidRPr="00AA4CF7">
        <w:rPr>
          <w:rFonts w:ascii="Times New Roman" w:eastAsia="Times New Roman" w:hAnsi="Times New Roman" w:cs="Times New Roman"/>
          <w:bCs/>
          <w:sz w:val="24"/>
          <w:szCs w:val="24"/>
          <w:lang w:val="fr-FR" w:eastAsia="fr-FR"/>
        </w:rPr>
        <w:t>premières ZLE formelles datent en effet du milieu du XIX</w:t>
      </w:r>
      <w:r w:rsidRPr="00AA4CF7">
        <w:rPr>
          <w:rFonts w:ascii="Times New Roman" w:eastAsia="Times New Roman" w:hAnsi="Times New Roman" w:cs="Times New Roman"/>
          <w:bCs/>
          <w:sz w:val="24"/>
          <w:szCs w:val="24"/>
          <w:vertAlign w:val="superscript"/>
          <w:lang w:val="fr-FR" w:eastAsia="fr-FR"/>
        </w:rPr>
        <w:t xml:space="preserve">e </w:t>
      </w:r>
      <w:r w:rsidRPr="00AA4CF7">
        <w:rPr>
          <w:rFonts w:ascii="Times New Roman" w:eastAsia="Times New Roman" w:hAnsi="Times New Roman" w:cs="Times New Roman"/>
          <w:bCs/>
          <w:sz w:val="24"/>
          <w:szCs w:val="24"/>
          <w:lang w:val="fr-FR" w:eastAsia="fr-FR"/>
        </w:rPr>
        <w:t>siècle. En 1850, l’Ontario, le Québec, la Nouvelle-Ecosse et le Nouveau-Brunswick avaient conclu un accord supprimant les droits de douane pour les produits alimentaires et les matières premières entre ces différents territoires. Ce regroupement, considéré comme la première ZLE au monde, avait conclu à son tour en 1854, un traité de libre-échange applicable aux produits naturels avec les Etats-Unis d’Amérique</w:t>
      </w:r>
      <w:r w:rsidRPr="00AA4CF7">
        <w:rPr>
          <w:rFonts w:ascii="Times New Roman" w:eastAsia="Times New Roman" w:hAnsi="Times New Roman" w:cs="Times New Roman"/>
          <w:bCs/>
          <w:sz w:val="24"/>
          <w:szCs w:val="24"/>
          <w:vertAlign w:val="superscript"/>
          <w:lang w:eastAsia="fr-FR"/>
        </w:rPr>
        <w:footnoteReference w:id="7"/>
      </w:r>
      <w:r w:rsidRPr="00AA4CF7">
        <w:rPr>
          <w:rFonts w:ascii="Times New Roman" w:eastAsia="Times New Roman" w:hAnsi="Times New Roman" w:cs="Times New Roman"/>
          <w:bCs/>
          <w:sz w:val="24"/>
          <w:szCs w:val="24"/>
          <w:lang w:val="fr-FR" w:eastAsia="fr-FR"/>
        </w:rPr>
        <w:t>.</w:t>
      </w:r>
    </w:p>
    <w:p w:rsidR="00405B58" w:rsidRPr="00AA4CF7" w:rsidRDefault="00405B58" w:rsidP="00FC045D">
      <w:pPr>
        <w:spacing w:line="240" w:lineRule="auto"/>
        <w:jc w:val="both"/>
        <w:rPr>
          <w:rFonts w:ascii="Times New Roman" w:hAnsi="Times New Roman" w:cs="Times New Roman"/>
          <w:sz w:val="24"/>
          <w:szCs w:val="24"/>
          <w:lang w:val="fr-FR"/>
        </w:rPr>
      </w:pPr>
      <w:r w:rsidRPr="00AA4CF7">
        <w:rPr>
          <w:rFonts w:ascii="Times New Roman" w:hAnsi="Times New Roman" w:cs="Times New Roman"/>
          <w:sz w:val="24"/>
          <w:szCs w:val="24"/>
          <w:lang w:val="fr-FR"/>
        </w:rPr>
        <w:t xml:space="preserve">La ZLE fait partie des deux formes d’intégration, avec l’union douanière, expressément admises par l’Organisation mondiale du commerce (OMC) comme faisant exception à la clause de la nation </w:t>
      </w:r>
      <w:r w:rsidRPr="00AA4CF7">
        <w:rPr>
          <w:rFonts w:ascii="Times New Roman" w:hAnsi="Times New Roman" w:cs="Times New Roman"/>
          <w:sz w:val="24"/>
          <w:szCs w:val="24"/>
          <w:lang w:val="fr-FR"/>
        </w:rPr>
        <w:lastRenderedPageBreak/>
        <w:t>la plus favorisée. L’article XXIV</w:t>
      </w:r>
      <w:r w:rsidR="001A6E40">
        <w:rPr>
          <w:rFonts w:ascii="Times New Roman" w:hAnsi="Times New Roman" w:cs="Times New Roman"/>
          <w:sz w:val="24"/>
          <w:szCs w:val="24"/>
          <w:lang w:val="fr-FR"/>
        </w:rPr>
        <w:t>.</w:t>
      </w:r>
      <w:r w:rsidRPr="00AA4CF7">
        <w:rPr>
          <w:rFonts w:ascii="Times New Roman" w:hAnsi="Times New Roman" w:cs="Times New Roman"/>
          <w:sz w:val="24"/>
          <w:szCs w:val="24"/>
          <w:lang w:val="fr-FR"/>
        </w:rPr>
        <w:t>5 de l’Accord général sur les tarifs douaniers et le commerce (GATT) de 1994 dispose en effet que « les dispositions du présent Accord ne feront pas obstacle, entre les territoires des parties contractantes, à l'établissement d'une union douanière ou d'une zone de libre-échange ou à l'adoption d'un accord provisoire nécessaire pour l'établissement d'une union douanière ou d'une zone de libre-échange ».</w:t>
      </w:r>
    </w:p>
    <w:p w:rsidR="00405B58" w:rsidRPr="00AA4CF7" w:rsidRDefault="00405B58" w:rsidP="00FC045D">
      <w:pPr>
        <w:spacing w:line="240" w:lineRule="auto"/>
        <w:jc w:val="both"/>
        <w:rPr>
          <w:rFonts w:ascii="Times New Roman" w:hAnsi="Times New Roman" w:cs="Times New Roman"/>
          <w:sz w:val="24"/>
          <w:szCs w:val="24"/>
          <w:lang w:val="fr-FR"/>
        </w:rPr>
      </w:pPr>
      <w:r w:rsidRPr="00AA4CF7">
        <w:rPr>
          <w:rFonts w:ascii="Times New Roman" w:hAnsi="Times New Roman" w:cs="Times New Roman"/>
          <w:sz w:val="24"/>
          <w:szCs w:val="24"/>
          <w:lang w:val="fr-FR"/>
        </w:rPr>
        <w:t>Les accords de libre-échange représentent aujourd’hui la forme d’intégration la plus utilisée au monde et en particulier par les membres de l’OMC. Ils comptent en effet pour près de 80% des accords dits commerciaux régionaux (ACR) notifiés à cette organisation</w:t>
      </w:r>
      <w:r w:rsidRPr="00AA4CF7">
        <w:rPr>
          <w:rStyle w:val="FootnoteReference"/>
          <w:rFonts w:ascii="Times New Roman" w:hAnsi="Times New Roman" w:cs="Times New Roman"/>
          <w:sz w:val="24"/>
          <w:szCs w:val="24"/>
        </w:rPr>
        <w:footnoteReference w:id="8"/>
      </w:r>
      <w:r w:rsidRPr="00AA4CF7">
        <w:rPr>
          <w:rFonts w:ascii="Times New Roman" w:hAnsi="Times New Roman" w:cs="Times New Roman"/>
          <w:sz w:val="24"/>
          <w:szCs w:val="24"/>
          <w:lang w:val="fr-FR"/>
        </w:rPr>
        <w:t>. Cet attrait s’explique aisément, dans la mesure où la ZLE n’implique pas une harmonisation des politiques commerciales et économiques, comme c’est le cas par exemple pour l’union douanière et les autres formes plus poussées de l’intégration économique (marché commun, union économique) ; ce qui pose moins de contraintes pour les Etats adhérents.</w:t>
      </w:r>
    </w:p>
    <w:p w:rsidR="00405B58" w:rsidRPr="00AA4CF7" w:rsidRDefault="00405B58" w:rsidP="00FC045D">
      <w:pPr>
        <w:spacing w:line="240" w:lineRule="auto"/>
        <w:jc w:val="both"/>
        <w:rPr>
          <w:rFonts w:ascii="Times New Roman" w:hAnsi="Times New Roman" w:cs="Times New Roman"/>
          <w:sz w:val="24"/>
          <w:szCs w:val="24"/>
          <w:lang w:val="fr-FR"/>
        </w:rPr>
      </w:pPr>
      <w:r w:rsidRPr="00AA4CF7">
        <w:rPr>
          <w:rFonts w:ascii="Times New Roman" w:hAnsi="Times New Roman" w:cs="Times New Roman"/>
          <w:sz w:val="24"/>
          <w:szCs w:val="24"/>
          <w:lang w:val="fr-FR"/>
        </w:rPr>
        <w:t xml:space="preserve">La </w:t>
      </w:r>
      <w:proofErr w:type="spellStart"/>
      <w:r w:rsidRPr="00AA4CF7">
        <w:rPr>
          <w:rFonts w:ascii="Times New Roman" w:hAnsi="Times New Roman" w:cs="Times New Roman"/>
          <w:sz w:val="24"/>
          <w:szCs w:val="24"/>
          <w:lang w:val="fr-FR"/>
        </w:rPr>
        <w:t>ZLECAf</w:t>
      </w:r>
      <w:proofErr w:type="spellEnd"/>
      <w:r w:rsidRPr="00AA4CF7">
        <w:rPr>
          <w:rFonts w:ascii="Times New Roman" w:hAnsi="Times New Roman" w:cs="Times New Roman"/>
          <w:sz w:val="24"/>
          <w:szCs w:val="24"/>
          <w:lang w:val="fr-FR"/>
        </w:rPr>
        <w:t xml:space="preserve"> s’insère dans l’idéal panafricaniste, dont les origines remontent au XVIII</w:t>
      </w:r>
      <w:r w:rsidRPr="00AA4CF7">
        <w:rPr>
          <w:rFonts w:ascii="Times New Roman" w:hAnsi="Times New Roman" w:cs="Times New Roman"/>
          <w:sz w:val="24"/>
          <w:szCs w:val="24"/>
          <w:vertAlign w:val="superscript"/>
          <w:lang w:val="fr-FR"/>
        </w:rPr>
        <w:t>e</w:t>
      </w:r>
      <w:r w:rsidRPr="00AA4CF7">
        <w:rPr>
          <w:rFonts w:ascii="Times New Roman" w:hAnsi="Times New Roman" w:cs="Times New Roman"/>
          <w:sz w:val="24"/>
          <w:szCs w:val="24"/>
          <w:lang w:val="fr-FR"/>
        </w:rPr>
        <w:t xml:space="preserve"> siècle. Le panafricanisme, en tant qu’expression de la solidarité entre les peuples africains et d’origine africaine, est né dans le contexte de la lutte contre l’esclavage, les travaux forcés et la domination coloniale. En effet, c’est en rejetant le système esclavagiste que les Africains d’Afrique et de la diaspora vont s’organiser pour défendre l’égalité des peuples et le droit des Noirs à vivre dans la liberté et dans la dignité, comme les autres êtres peuples</w:t>
      </w:r>
      <w:r w:rsidRPr="00AA4CF7">
        <w:rPr>
          <w:rStyle w:val="FootnoteReference"/>
          <w:rFonts w:ascii="Times New Roman" w:hAnsi="Times New Roman" w:cs="Times New Roman"/>
          <w:sz w:val="24"/>
          <w:szCs w:val="24"/>
        </w:rPr>
        <w:footnoteReference w:id="9"/>
      </w:r>
      <w:r w:rsidRPr="00AA4CF7">
        <w:rPr>
          <w:rFonts w:ascii="Times New Roman" w:hAnsi="Times New Roman" w:cs="Times New Roman"/>
          <w:sz w:val="24"/>
          <w:szCs w:val="24"/>
          <w:lang w:val="fr-FR"/>
        </w:rPr>
        <w:t>. Cet esprit solidaire marque le point de départ du mouvement panafricaniste, qui s’enrichit et se consolide tout au long du XIXe siècle et du début du XXe siècle, à travers notamment la dénonciation du colonialisme et la lutte pour l’émancipation africaine. Au lendemain des indépendances générales des années 1960, l’idéal panafricaniste se réaffirme. Toutefois, son contenu est l’objet d’appréhensions divergentes. Pour les uns, le panafricanisme est porteur d’une exigence d’unité politique immédiate de l’Afrique ; pour les autres, il est simplement porteur d’une solidarité entre des Etats souverains ; pour d’autres enfin, il est porteur d’un projet d’unité à long terme et par étapes des Etats africains</w:t>
      </w:r>
      <w:r w:rsidRPr="00AA4CF7">
        <w:rPr>
          <w:rFonts w:ascii="Times New Roman" w:eastAsia="Times New Roman" w:hAnsi="Times New Roman" w:cs="Times New Roman"/>
          <w:sz w:val="24"/>
          <w:szCs w:val="24"/>
          <w:vertAlign w:val="superscript"/>
          <w:lang w:eastAsia="fr-FR"/>
        </w:rPr>
        <w:footnoteReference w:id="10"/>
      </w:r>
      <w:r w:rsidRPr="00AA4CF7">
        <w:rPr>
          <w:rFonts w:ascii="Times New Roman" w:hAnsi="Times New Roman" w:cs="Times New Roman"/>
          <w:sz w:val="24"/>
          <w:szCs w:val="24"/>
          <w:lang w:val="fr-FR"/>
        </w:rPr>
        <w:t>.</w:t>
      </w:r>
    </w:p>
    <w:p w:rsidR="00405B58" w:rsidRPr="00AA4CF7" w:rsidRDefault="00405B58" w:rsidP="00FC045D">
      <w:pPr>
        <w:spacing w:line="240" w:lineRule="auto"/>
        <w:jc w:val="both"/>
        <w:rPr>
          <w:rFonts w:ascii="Times New Roman" w:eastAsia="Times New Roman" w:hAnsi="Times New Roman" w:cs="Times New Roman"/>
          <w:sz w:val="24"/>
          <w:szCs w:val="24"/>
          <w:lang w:val="fr-FR" w:eastAsia="fr-FR"/>
        </w:rPr>
      </w:pPr>
      <w:r w:rsidRPr="00AA4CF7">
        <w:rPr>
          <w:rFonts w:ascii="Times New Roman" w:eastAsia="Times New Roman" w:hAnsi="Times New Roman" w:cs="Times New Roman"/>
          <w:sz w:val="24"/>
          <w:szCs w:val="24"/>
          <w:lang w:val="fr-FR" w:eastAsia="fr-FR"/>
        </w:rPr>
        <w:t xml:space="preserve">Le partisan le plus ardent du « panafricanisme-fédération » immédiat était l’illustre Chef de l’Etat ghanéen, le Docteur </w:t>
      </w:r>
      <w:proofErr w:type="spellStart"/>
      <w:r w:rsidRPr="00AA4CF7">
        <w:rPr>
          <w:rFonts w:ascii="Times New Roman" w:eastAsia="Times New Roman" w:hAnsi="Times New Roman" w:cs="Times New Roman"/>
          <w:sz w:val="24"/>
          <w:szCs w:val="24"/>
          <w:lang w:val="fr-FR" w:eastAsia="fr-FR"/>
        </w:rPr>
        <w:t>Kwame</w:t>
      </w:r>
      <w:proofErr w:type="spellEnd"/>
      <w:r w:rsidRPr="00AA4CF7">
        <w:rPr>
          <w:rFonts w:ascii="Times New Roman" w:eastAsia="Times New Roman" w:hAnsi="Times New Roman" w:cs="Times New Roman"/>
          <w:sz w:val="24"/>
          <w:szCs w:val="24"/>
          <w:lang w:val="fr-FR" w:eastAsia="fr-FR"/>
        </w:rPr>
        <w:t xml:space="preserve"> N’</w:t>
      </w:r>
      <w:proofErr w:type="spellStart"/>
      <w:r w:rsidRPr="00AA4CF7">
        <w:rPr>
          <w:rFonts w:ascii="Times New Roman" w:eastAsia="Times New Roman" w:hAnsi="Times New Roman" w:cs="Times New Roman"/>
          <w:sz w:val="24"/>
          <w:szCs w:val="24"/>
          <w:lang w:val="fr-FR" w:eastAsia="fr-FR"/>
        </w:rPr>
        <w:t>krumah</w:t>
      </w:r>
      <w:proofErr w:type="spellEnd"/>
      <w:r w:rsidRPr="00AA4CF7">
        <w:rPr>
          <w:rFonts w:ascii="Times New Roman" w:eastAsia="Times New Roman" w:hAnsi="Times New Roman" w:cs="Times New Roman"/>
          <w:sz w:val="24"/>
          <w:szCs w:val="24"/>
          <w:lang w:val="fr-FR" w:eastAsia="fr-FR"/>
        </w:rPr>
        <w:t>, qui avait plaidé, au moment de la création de l’Organisation de l’Unité africaine (OUA) en 1963, la cause des Etats-Unis d’Afrique. En partant d’un constat, celui de la faiblesse économique, politique et diplomatique de la plupart des jeunes Etats indépendants, il estimait urgent de réaliser l’unité politique, car celle-ci était un préalable nécessaire à tout autre progrès sur le continent. Il rejette donc les démarches qui préfèrent procéder par étapes et par secteurs, en proposant immédiatement une forme fédérale d’organisation avec un gouvernement, un parlement, une défense, une diplomatie, une citoyenneté, une banque et une monnaie communes africaines</w:t>
      </w:r>
      <w:r w:rsidRPr="00AA4CF7">
        <w:rPr>
          <w:rFonts w:ascii="Times New Roman" w:eastAsia="Times New Roman" w:hAnsi="Times New Roman" w:cs="Times New Roman"/>
          <w:sz w:val="24"/>
          <w:szCs w:val="24"/>
          <w:vertAlign w:val="superscript"/>
          <w:lang w:eastAsia="fr-FR"/>
        </w:rPr>
        <w:footnoteReference w:id="11"/>
      </w:r>
      <w:r w:rsidRPr="00AA4CF7">
        <w:rPr>
          <w:rFonts w:ascii="Times New Roman" w:eastAsia="Times New Roman" w:hAnsi="Times New Roman" w:cs="Times New Roman"/>
          <w:sz w:val="24"/>
          <w:szCs w:val="24"/>
          <w:lang w:val="fr-FR" w:eastAsia="fr-FR"/>
        </w:rPr>
        <w:t xml:space="preserve">. Ce projet maximaliste, appuyé par très peu d’Etats africains à la Conférence d’Addis-Abeba qui a donné naissance à l’OUA, était jugé non seulement trop ambitieux mais également dangereux par les « souverainistes », avec à leur tête le président sénégalais Léopold </w:t>
      </w:r>
      <w:proofErr w:type="spellStart"/>
      <w:r w:rsidRPr="00AA4CF7">
        <w:rPr>
          <w:rFonts w:ascii="Times New Roman" w:eastAsia="Times New Roman" w:hAnsi="Times New Roman" w:cs="Times New Roman"/>
          <w:sz w:val="24"/>
          <w:szCs w:val="24"/>
          <w:lang w:val="fr-FR" w:eastAsia="fr-FR"/>
        </w:rPr>
        <w:t>Sédar</w:t>
      </w:r>
      <w:proofErr w:type="spellEnd"/>
      <w:r w:rsidRPr="00AA4CF7">
        <w:rPr>
          <w:rFonts w:ascii="Times New Roman" w:eastAsia="Times New Roman" w:hAnsi="Times New Roman" w:cs="Times New Roman"/>
          <w:sz w:val="24"/>
          <w:szCs w:val="24"/>
          <w:lang w:val="fr-FR" w:eastAsia="fr-FR"/>
        </w:rPr>
        <w:t xml:space="preserve"> Senghor. Ces derniers n’eurent donc pas de difficultés à le mettre en </w:t>
      </w:r>
      <w:r w:rsidRPr="00AA4CF7">
        <w:rPr>
          <w:rFonts w:ascii="Times New Roman" w:eastAsia="Times New Roman" w:hAnsi="Times New Roman" w:cs="Times New Roman"/>
          <w:sz w:val="24"/>
          <w:szCs w:val="24"/>
          <w:lang w:val="fr-FR" w:eastAsia="fr-FR"/>
        </w:rPr>
        <w:lastRenderedPageBreak/>
        <w:t>échec et faire passer une OUA de coopération plutôt qu’une OUA d’intégration voulue par N’</w:t>
      </w:r>
      <w:proofErr w:type="spellStart"/>
      <w:r w:rsidRPr="00AA4CF7">
        <w:rPr>
          <w:rFonts w:ascii="Times New Roman" w:eastAsia="Times New Roman" w:hAnsi="Times New Roman" w:cs="Times New Roman"/>
          <w:sz w:val="24"/>
          <w:szCs w:val="24"/>
          <w:lang w:val="fr-FR" w:eastAsia="fr-FR"/>
        </w:rPr>
        <w:t>krumah</w:t>
      </w:r>
      <w:proofErr w:type="spellEnd"/>
      <w:r w:rsidRPr="00AA4CF7">
        <w:rPr>
          <w:rStyle w:val="FootnoteReference"/>
          <w:rFonts w:ascii="Times New Roman" w:eastAsia="Times New Roman" w:hAnsi="Times New Roman" w:cs="Times New Roman"/>
          <w:sz w:val="24"/>
          <w:szCs w:val="24"/>
          <w:lang w:eastAsia="fr-FR"/>
        </w:rPr>
        <w:footnoteReference w:id="12"/>
      </w:r>
      <w:r w:rsidRPr="00AA4CF7">
        <w:rPr>
          <w:rFonts w:ascii="Times New Roman" w:eastAsia="Times New Roman" w:hAnsi="Times New Roman" w:cs="Times New Roman"/>
          <w:sz w:val="24"/>
          <w:szCs w:val="24"/>
          <w:lang w:val="fr-FR" w:eastAsia="fr-FR"/>
        </w:rPr>
        <w:t xml:space="preserve">. </w:t>
      </w:r>
    </w:p>
    <w:p w:rsidR="00405B58" w:rsidRPr="00AA4CF7" w:rsidRDefault="00405B58" w:rsidP="00FC045D">
      <w:pPr>
        <w:spacing w:line="240" w:lineRule="auto"/>
        <w:jc w:val="both"/>
        <w:rPr>
          <w:rFonts w:ascii="Times New Roman" w:eastAsia="Times New Roman" w:hAnsi="Times New Roman" w:cs="Times New Roman"/>
          <w:sz w:val="24"/>
          <w:szCs w:val="24"/>
          <w:lang w:val="fr-FR" w:eastAsia="fr-FR"/>
        </w:rPr>
      </w:pPr>
      <w:r w:rsidRPr="00AA4CF7">
        <w:rPr>
          <w:rFonts w:ascii="Times New Roman" w:eastAsia="Times New Roman" w:hAnsi="Times New Roman" w:cs="Times New Roman"/>
          <w:sz w:val="24"/>
          <w:szCs w:val="24"/>
          <w:lang w:val="fr-FR" w:eastAsia="fr-FR"/>
        </w:rPr>
        <w:t>Une trentaine d’années plus tard cependant, l’histoire semblait se retourner et donner – du moins sur le papier – quelque peu raison au chantre du fédéralisme. Face à un continent dont la situation économique ne s’améliore guère depuis sa libération politique, et dans un contexte mondial marqué par la contraction de l’aide publique au développement et l’échec d’un « Nouvel ordre économique international » plus juste et plus équilibré, les Etats d’Afrique décident, le 3 juin 1991 à Abuja au Nigéria, de créer la Communauté économique africaine (CEA), avec pour objet de fusionner à terme tous les espaces économiques du continent dans une union économique, dans l’espoir de voir enfin s’améliorer la situation de l’Afrique dans le monde</w:t>
      </w:r>
      <w:r w:rsidRPr="00AA4CF7">
        <w:rPr>
          <w:rFonts w:ascii="Times New Roman" w:eastAsia="Times New Roman" w:hAnsi="Times New Roman" w:cs="Times New Roman"/>
          <w:sz w:val="24"/>
          <w:szCs w:val="24"/>
          <w:vertAlign w:val="superscript"/>
          <w:lang w:eastAsia="fr-FR"/>
        </w:rPr>
        <w:footnoteReference w:id="13"/>
      </w:r>
      <w:r w:rsidRPr="00AA4CF7">
        <w:rPr>
          <w:rFonts w:ascii="Times New Roman" w:eastAsia="Times New Roman" w:hAnsi="Times New Roman" w:cs="Times New Roman"/>
          <w:sz w:val="24"/>
          <w:szCs w:val="24"/>
          <w:lang w:val="fr-FR" w:eastAsia="fr-FR"/>
        </w:rPr>
        <w:t>.</w:t>
      </w:r>
    </w:p>
    <w:p w:rsidR="00405B58" w:rsidRPr="00EF6611" w:rsidRDefault="00405B58" w:rsidP="00FC045D">
      <w:pPr>
        <w:spacing w:line="240" w:lineRule="auto"/>
        <w:jc w:val="both"/>
        <w:rPr>
          <w:rFonts w:ascii="Times New Roman" w:eastAsia="Times New Roman" w:hAnsi="Times New Roman" w:cs="Times New Roman"/>
          <w:sz w:val="24"/>
          <w:szCs w:val="24"/>
          <w:lang w:val="fr-FR" w:eastAsia="fr-FR"/>
        </w:rPr>
      </w:pPr>
      <w:r w:rsidRPr="00AA4CF7">
        <w:rPr>
          <w:rFonts w:ascii="Times New Roman" w:eastAsia="Times New Roman" w:hAnsi="Times New Roman" w:cs="Times New Roman"/>
          <w:sz w:val="24"/>
          <w:szCs w:val="24"/>
          <w:lang w:val="fr-FR" w:eastAsia="fr-FR"/>
        </w:rPr>
        <w:t>Bien qu’ambitieux et empreint de volontarisme, la CEA ne délivrera cependant pas toutes les promesses attendues. Son processus c</w:t>
      </w:r>
      <w:r w:rsidR="00EF6611">
        <w:rPr>
          <w:rFonts w:ascii="Times New Roman" w:eastAsia="Times New Roman" w:hAnsi="Times New Roman" w:cs="Times New Roman"/>
          <w:sz w:val="24"/>
          <w:szCs w:val="24"/>
          <w:lang w:val="fr-FR" w:eastAsia="fr-FR"/>
        </w:rPr>
        <w:t>onnaît en effet un retard criant</w:t>
      </w:r>
      <w:r w:rsidRPr="00AA4CF7">
        <w:rPr>
          <w:rFonts w:ascii="Times New Roman" w:eastAsia="Times New Roman" w:hAnsi="Times New Roman" w:cs="Times New Roman"/>
          <w:sz w:val="24"/>
          <w:szCs w:val="24"/>
          <w:lang w:val="fr-FR" w:eastAsia="fr-FR"/>
        </w:rPr>
        <w:t xml:space="preserve"> vingt ans plus tard, ce qui va amener les Chefs d’Etat à initier un projet parallèle à partir de 2012. </w:t>
      </w:r>
      <w:r w:rsidRPr="00EF6611">
        <w:rPr>
          <w:rFonts w:ascii="Times New Roman" w:eastAsia="Times New Roman" w:hAnsi="Times New Roman" w:cs="Times New Roman"/>
          <w:sz w:val="24"/>
          <w:szCs w:val="24"/>
          <w:lang w:val="fr-FR" w:eastAsia="fr-FR"/>
        </w:rPr>
        <w:t xml:space="preserve">Ce projet donnera naissance à la </w:t>
      </w:r>
      <w:proofErr w:type="spellStart"/>
      <w:r w:rsidRPr="00EF6611">
        <w:rPr>
          <w:rFonts w:ascii="Times New Roman" w:eastAsia="Times New Roman" w:hAnsi="Times New Roman" w:cs="Times New Roman"/>
          <w:sz w:val="24"/>
          <w:szCs w:val="24"/>
          <w:lang w:val="fr-FR" w:eastAsia="fr-FR"/>
        </w:rPr>
        <w:t>ZLECAf</w:t>
      </w:r>
      <w:proofErr w:type="spellEnd"/>
      <w:r w:rsidRPr="00EF6611">
        <w:rPr>
          <w:rFonts w:ascii="Times New Roman" w:eastAsia="Times New Roman" w:hAnsi="Times New Roman" w:cs="Times New Roman"/>
          <w:sz w:val="24"/>
          <w:szCs w:val="24"/>
          <w:lang w:val="fr-FR" w:eastAsia="fr-FR"/>
        </w:rPr>
        <w:t xml:space="preserve"> le 21 mars 2018. </w:t>
      </w:r>
    </w:p>
    <w:p w:rsidR="00405B58" w:rsidRPr="00EF6611" w:rsidRDefault="00405B58" w:rsidP="00120E39">
      <w:pPr>
        <w:spacing w:line="240" w:lineRule="auto"/>
        <w:jc w:val="center"/>
        <w:rPr>
          <w:rFonts w:ascii="Times New Roman" w:eastAsia="Times New Roman" w:hAnsi="Times New Roman" w:cs="Times New Roman"/>
          <w:sz w:val="24"/>
          <w:szCs w:val="24"/>
          <w:lang w:val="fr-FR" w:eastAsia="fr-FR"/>
        </w:rPr>
      </w:pPr>
      <w:r w:rsidRPr="00EF6611">
        <w:rPr>
          <w:rFonts w:ascii="Times New Roman" w:eastAsia="Times New Roman" w:hAnsi="Times New Roman" w:cs="Times New Roman"/>
          <w:sz w:val="24"/>
          <w:szCs w:val="24"/>
          <w:lang w:val="fr-FR" w:eastAsia="fr-FR"/>
        </w:rPr>
        <w:t>****</w:t>
      </w:r>
    </w:p>
    <w:p w:rsidR="00405B58" w:rsidRPr="00AA4CF7" w:rsidRDefault="00405B58" w:rsidP="00FC045D">
      <w:pPr>
        <w:spacing w:line="240" w:lineRule="auto"/>
        <w:jc w:val="both"/>
        <w:rPr>
          <w:rFonts w:ascii="Times New Roman" w:eastAsia="Times New Roman" w:hAnsi="Times New Roman" w:cs="Times New Roman"/>
          <w:sz w:val="24"/>
          <w:szCs w:val="24"/>
          <w:lang w:val="fr-FR" w:eastAsia="fr-FR"/>
        </w:rPr>
      </w:pPr>
      <w:r w:rsidRPr="00AA4CF7">
        <w:rPr>
          <w:rFonts w:ascii="Times New Roman" w:eastAsia="Times New Roman" w:hAnsi="Times New Roman" w:cs="Times New Roman"/>
          <w:sz w:val="24"/>
          <w:szCs w:val="24"/>
          <w:lang w:val="fr-FR" w:eastAsia="fr-FR"/>
        </w:rPr>
        <w:t xml:space="preserve">Au regard de ce qui précède, le présent numéro spécial de l’Annuaire africain de droit international vise un objectif central : faire une étude systémique et analytique de la nouvelle </w:t>
      </w:r>
      <w:proofErr w:type="spellStart"/>
      <w:r w:rsidRPr="00AA4CF7">
        <w:rPr>
          <w:rFonts w:ascii="Times New Roman" w:eastAsia="Times New Roman" w:hAnsi="Times New Roman" w:cs="Times New Roman"/>
          <w:sz w:val="24"/>
          <w:szCs w:val="24"/>
          <w:lang w:val="fr-FR" w:eastAsia="fr-FR"/>
        </w:rPr>
        <w:t>ZLECAf</w:t>
      </w:r>
      <w:proofErr w:type="spellEnd"/>
      <w:r w:rsidRPr="00AA4CF7">
        <w:rPr>
          <w:rFonts w:ascii="Times New Roman" w:eastAsia="Times New Roman" w:hAnsi="Times New Roman" w:cs="Times New Roman"/>
          <w:sz w:val="24"/>
          <w:szCs w:val="24"/>
          <w:lang w:val="fr-FR" w:eastAsia="fr-FR"/>
        </w:rPr>
        <w:t xml:space="preserve">. Cette étude portera aussi bien sur l’Accord instituant la </w:t>
      </w:r>
      <w:proofErr w:type="spellStart"/>
      <w:r w:rsidRPr="00AA4CF7">
        <w:rPr>
          <w:rFonts w:ascii="Times New Roman" w:eastAsia="Times New Roman" w:hAnsi="Times New Roman" w:cs="Times New Roman"/>
          <w:sz w:val="24"/>
          <w:szCs w:val="24"/>
          <w:lang w:val="fr-FR" w:eastAsia="fr-FR"/>
        </w:rPr>
        <w:t>ZLECAf</w:t>
      </w:r>
      <w:proofErr w:type="spellEnd"/>
      <w:r w:rsidRPr="00AA4CF7">
        <w:rPr>
          <w:rFonts w:ascii="Times New Roman" w:eastAsia="Times New Roman" w:hAnsi="Times New Roman" w:cs="Times New Roman"/>
          <w:sz w:val="24"/>
          <w:szCs w:val="24"/>
          <w:lang w:val="fr-FR" w:eastAsia="fr-FR"/>
        </w:rPr>
        <w:t xml:space="preserve"> que ses protocoles, annexes et appendices. Ainsi les différentes contributions porteront tant sur les normes et institutions régissant le commerce </w:t>
      </w:r>
      <w:proofErr w:type="spellStart"/>
      <w:r w:rsidRPr="00AA4CF7">
        <w:rPr>
          <w:rFonts w:ascii="Times New Roman" w:eastAsia="Times New Roman" w:hAnsi="Times New Roman" w:cs="Times New Roman"/>
          <w:sz w:val="24"/>
          <w:szCs w:val="24"/>
          <w:lang w:val="fr-FR" w:eastAsia="fr-FR"/>
        </w:rPr>
        <w:t>inter-africain</w:t>
      </w:r>
      <w:proofErr w:type="spellEnd"/>
      <w:r w:rsidRPr="00AA4CF7">
        <w:rPr>
          <w:rFonts w:ascii="Times New Roman" w:eastAsia="Times New Roman" w:hAnsi="Times New Roman" w:cs="Times New Roman"/>
          <w:sz w:val="24"/>
          <w:szCs w:val="24"/>
          <w:lang w:val="fr-FR" w:eastAsia="fr-FR"/>
        </w:rPr>
        <w:t xml:space="preserve"> tel qu’il ressort de la nouvelle </w:t>
      </w:r>
      <w:proofErr w:type="spellStart"/>
      <w:r w:rsidRPr="00AA4CF7">
        <w:rPr>
          <w:rFonts w:ascii="Times New Roman" w:eastAsia="Times New Roman" w:hAnsi="Times New Roman" w:cs="Times New Roman"/>
          <w:sz w:val="24"/>
          <w:szCs w:val="24"/>
          <w:lang w:val="fr-FR" w:eastAsia="fr-FR"/>
        </w:rPr>
        <w:t>ZLECAf</w:t>
      </w:r>
      <w:proofErr w:type="spellEnd"/>
      <w:r w:rsidRPr="00AA4CF7">
        <w:rPr>
          <w:rFonts w:ascii="Times New Roman" w:eastAsia="Times New Roman" w:hAnsi="Times New Roman" w:cs="Times New Roman"/>
          <w:sz w:val="24"/>
          <w:szCs w:val="24"/>
          <w:lang w:val="fr-FR" w:eastAsia="fr-FR"/>
        </w:rPr>
        <w:t xml:space="preserve">. A cet égard, la </w:t>
      </w:r>
      <w:proofErr w:type="spellStart"/>
      <w:r w:rsidRPr="00AA4CF7">
        <w:rPr>
          <w:rFonts w:ascii="Times New Roman" w:eastAsia="Times New Roman" w:hAnsi="Times New Roman" w:cs="Times New Roman"/>
          <w:sz w:val="24"/>
          <w:szCs w:val="24"/>
          <w:lang w:val="fr-FR" w:eastAsia="fr-FR"/>
        </w:rPr>
        <w:t>ZLECAf</w:t>
      </w:r>
      <w:proofErr w:type="spellEnd"/>
      <w:r w:rsidRPr="00AA4CF7">
        <w:rPr>
          <w:rFonts w:ascii="Times New Roman" w:eastAsia="Times New Roman" w:hAnsi="Times New Roman" w:cs="Times New Roman"/>
          <w:sz w:val="24"/>
          <w:szCs w:val="24"/>
          <w:lang w:val="fr-FR" w:eastAsia="fr-FR"/>
        </w:rPr>
        <w:t xml:space="preserve"> couvre largement les principaux aspects du commerce </w:t>
      </w:r>
      <w:proofErr w:type="spellStart"/>
      <w:r w:rsidRPr="00AA4CF7">
        <w:rPr>
          <w:rFonts w:ascii="Times New Roman" w:eastAsia="Times New Roman" w:hAnsi="Times New Roman" w:cs="Times New Roman"/>
          <w:sz w:val="24"/>
          <w:szCs w:val="24"/>
          <w:lang w:val="fr-FR" w:eastAsia="fr-FR"/>
        </w:rPr>
        <w:t>inter-africain</w:t>
      </w:r>
      <w:proofErr w:type="spellEnd"/>
      <w:r w:rsidRPr="00AA4CF7">
        <w:rPr>
          <w:rFonts w:ascii="Times New Roman" w:eastAsia="Times New Roman" w:hAnsi="Times New Roman" w:cs="Times New Roman"/>
          <w:sz w:val="24"/>
          <w:szCs w:val="24"/>
          <w:lang w:val="fr-FR" w:eastAsia="fr-FR"/>
        </w:rPr>
        <w:t>, notamment le commerce de marchandises, y compris les règles sur les obstacles non-tarifaires, les obstacles techniques au c</w:t>
      </w:r>
      <w:r w:rsidR="00166BA1">
        <w:rPr>
          <w:rFonts w:ascii="Times New Roman" w:eastAsia="Times New Roman" w:hAnsi="Times New Roman" w:cs="Times New Roman"/>
          <w:sz w:val="24"/>
          <w:szCs w:val="24"/>
          <w:lang w:val="fr-FR" w:eastAsia="fr-FR"/>
        </w:rPr>
        <w:t>ommerce et les règles d’origine ; celui des services ;</w:t>
      </w:r>
      <w:r w:rsidRPr="00AA4CF7">
        <w:rPr>
          <w:rFonts w:ascii="Times New Roman" w:eastAsia="Times New Roman" w:hAnsi="Times New Roman" w:cs="Times New Roman"/>
          <w:sz w:val="24"/>
          <w:szCs w:val="24"/>
          <w:lang w:val="fr-FR" w:eastAsia="fr-FR"/>
        </w:rPr>
        <w:t xml:space="preserve"> les mé</w:t>
      </w:r>
      <w:r w:rsidR="00166BA1">
        <w:rPr>
          <w:rFonts w:ascii="Times New Roman" w:eastAsia="Times New Roman" w:hAnsi="Times New Roman" w:cs="Times New Roman"/>
          <w:sz w:val="24"/>
          <w:szCs w:val="24"/>
          <w:lang w:val="fr-FR" w:eastAsia="fr-FR"/>
        </w:rPr>
        <w:t>canismes de défense commerciale ;</w:t>
      </w:r>
      <w:r w:rsidRPr="00AA4CF7">
        <w:rPr>
          <w:rFonts w:ascii="Times New Roman" w:eastAsia="Times New Roman" w:hAnsi="Times New Roman" w:cs="Times New Roman"/>
          <w:sz w:val="24"/>
          <w:szCs w:val="24"/>
          <w:lang w:val="fr-FR" w:eastAsia="fr-FR"/>
        </w:rPr>
        <w:t xml:space="preserve"> ainsi que le règlement des différends au sein de la </w:t>
      </w:r>
      <w:proofErr w:type="spellStart"/>
      <w:r w:rsidRPr="00AA4CF7">
        <w:rPr>
          <w:rFonts w:ascii="Times New Roman" w:eastAsia="Times New Roman" w:hAnsi="Times New Roman" w:cs="Times New Roman"/>
          <w:sz w:val="24"/>
          <w:szCs w:val="24"/>
          <w:lang w:val="fr-FR" w:eastAsia="fr-FR"/>
        </w:rPr>
        <w:t>ZLECAf</w:t>
      </w:r>
      <w:proofErr w:type="spellEnd"/>
      <w:r w:rsidRPr="00AA4CF7">
        <w:rPr>
          <w:rFonts w:ascii="Times New Roman" w:eastAsia="Times New Roman" w:hAnsi="Times New Roman" w:cs="Times New Roman"/>
          <w:sz w:val="24"/>
          <w:szCs w:val="24"/>
          <w:lang w:val="fr-FR" w:eastAsia="fr-FR"/>
        </w:rPr>
        <w:t xml:space="preserve">. Sans lui être directement annexé, le protocole sur la libre circulation des personnes fera également l’objet d’analyse, compte tenu de son importance en tant que soutien au fonctionnement optimal de la </w:t>
      </w:r>
      <w:proofErr w:type="spellStart"/>
      <w:r w:rsidRPr="00AA4CF7">
        <w:rPr>
          <w:rFonts w:ascii="Times New Roman" w:eastAsia="Times New Roman" w:hAnsi="Times New Roman" w:cs="Times New Roman"/>
          <w:sz w:val="24"/>
          <w:szCs w:val="24"/>
          <w:lang w:val="fr-FR" w:eastAsia="fr-FR"/>
        </w:rPr>
        <w:t>ZLECAf</w:t>
      </w:r>
      <w:proofErr w:type="spellEnd"/>
      <w:r w:rsidRPr="00AA4CF7">
        <w:rPr>
          <w:rFonts w:ascii="Times New Roman" w:eastAsia="Times New Roman" w:hAnsi="Times New Roman" w:cs="Times New Roman"/>
          <w:sz w:val="24"/>
          <w:szCs w:val="24"/>
          <w:lang w:val="fr-FR" w:eastAsia="fr-FR"/>
        </w:rPr>
        <w:t xml:space="preserve">. </w:t>
      </w:r>
    </w:p>
    <w:p w:rsidR="00405B58" w:rsidRPr="00AA4CF7" w:rsidRDefault="00405B58" w:rsidP="00FC045D">
      <w:pPr>
        <w:spacing w:line="240" w:lineRule="auto"/>
        <w:jc w:val="both"/>
        <w:rPr>
          <w:rFonts w:ascii="Times New Roman" w:eastAsia="Times New Roman" w:hAnsi="Times New Roman" w:cs="Times New Roman"/>
          <w:sz w:val="24"/>
          <w:szCs w:val="24"/>
          <w:lang w:val="fr-FR" w:eastAsia="fr-FR"/>
        </w:rPr>
      </w:pPr>
      <w:r w:rsidRPr="00AA4CF7">
        <w:rPr>
          <w:rFonts w:ascii="Times New Roman" w:eastAsia="Times New Roman" w:hAnsi="Times New Roman" w:cs="Times New Roman"/>
          <w:sz w:val="24"/>
          <w:szCs w:val="24"/>
          <w:lang w:val="fr-FR" w:eastAsia="fr-FR"/>
        </w:rPr>
        <w:t xml:space="preserve">La présente étude vise donc à clarifier le contenu des nouvelles règles qui régissent le commerce africain. Puisque celui-ci est aussi sujet à d’autres régimes conventionnels auxquels les Etats africains sont parties, certaines contributions pourront également s’intéresser aux interactions normatives et institutionnelles entre la </w:t>
      </w:r>
      <w:proofErr w:type="spellStart"/>
      <w:r w:rsidRPr="00AA4CF7">
        <w:rPr>
          <w:rFonts w:ascii="Times New Roman" w:eastAsia="Times New Roman" w:hAnsi="Times New Roman" w:cs="Times New Roman"/>
          <w:sz w:val="24"/>
          <w:szCs w:val="24"/>
          <w:lang w:val="fr-FR" w:eastAsia="fr-FR"/>
        </w:rPr>
        <w:t>ZLECAf</w:t>
      </w:r>
      <w:proofErr w:type="spellEnd"/>
      <w:r w:rsidRPr="00AA4CF7">
        <w:rPr>
          <w:rFonts w:ascii="Times New Roman" w:eastAsia="Times New Roman" w:hAnsi="Times New Roman" w:cs="Times New Roman"/>
          <w:sz w:val="24"/>
          <w:szCs w:val="24"/>
          <w:lang w:val="fr-FR" w:eastAsia="fr-FR"/>
        </w:rPr>
        <w:t xml:space="preserve"> et les autres normes et institutions régissant le commerce africain, notamment Accords de l’OMC, les Accords de partenariat économique (APE) avec l’Union européenne, de même que les accords portant création des communautés économiques régionales (CER) africaines.</w:t>
      </w:r>
    </w:p>
    <w:p w:rsidR="00405B58" w:rsidRPr="00AA4CF7" w:rsidRDefault="00405B58" w:rsidP="00FC045D">
      <w:pPr>
        <w:spacing w:line="240" w:lineRule="auto"/>
        <w:jc w:val="both"/>
        <w:rPr>
          <w:rFonts w:ascii="Times New Roman" w:eastAsia="Times New Roman" w:hAnsi="Times New Roman" w:cs="Times New Roman"/>
          <w:sz w:val="24"/>
          <w:szCs w:val="24"/>
          <w:lang w:val="fr-FR" w:eastAsia="fr-FR"/>
        </w:rPr>
      </w:pPr>
      <w:r w:rsidRPr="00AA4CF7">
        <w:rPr>
          <w:rFonts w:ascii="Times New Roman" w:eastAsia="Times New Roman" w:hAnsi="Times New Roman" w:cs="Times New Roman"/>
          <w:sz w:val="24"/>
          <w:szCs w:val="24"/>
          <w:lang w:val="fr-FR" w:eastAsia="fr-FR"/>
        </w:rPr>
        <w:lastRenderedPageBreak/>
        <w:t xml:space="preserve">Le but final de ce volume de l’Annuaire est de de faire l’état lieux des règles régissant le commerce africain suite à l’entrée vigueur de la </w:t>
      </w:r>
      <w:proofErr w:type="spellStart"/>
      <w:r w:rsidRPr="00AA4CF7">
        <w:rPr>
          <w:rFonts w:ascii="Times New Roman" w:eastAsia="Times New Roman" w:hAnsi="Times New Roman" w:cs="Times New Roman"/>
          <w:sz w:val="24"/>
          <w:szCs w:val="24"/>
          <w:lang w:val="fr-FR" w:eastAsia="fr-FR"/>
        </w:rPr>
        <w:t>ZLECAf</w:t>
      </w:r>
      <w:proofErr w:type="spellEnd"/>
      <w:r w:rsidRPr="00AA4CF7">
        <w:rPr>
          <w:rFonts w:ascii="Times New Roman" w:eastAsia="Times New Roman" w:hAnsi="Times New Roman" w:cs="Times New Roman"/>
          <w:sz w:val="24"/>
          <w:szCs w:val="24"/>
          <w:lang w:val="fr-FR" w:eastAsia="fr-FR"/>
        </w:rPr>
        <w:t xml:space="preserve">. Ce faisant, il permettra d’apprécier dans quelle mesure les règles juridiques de la </w:t>
      </w:r>
      <w:proofErr w:type="spellStart"/>
      <w:r w:rsidRPr="00AA4CF7">
        <w:rPr>
          <w:rFonts w:ascii="Times New Roman" w:eastAsia="Times New Roman" w:hAnsi="Times New Roman" w:cs="Times New Roman"/>
          <w:sz w:val="24"/>
          <w:szCs w:val="24"/>
          <w:lang w:val="fr-FR" w:eastAsia="fr-FR"/>
        </w:rPr>
        <w:t>ZLECAf</w:t>
      </w:r>
      <w:proofErr w:type="spellEnd"/>
      <w:r w:rsidRPr="00AA4CF7">
        <w:rPr>
          <w:rFonts w:ascii="Times New Roman" w:eastAsia="Times New Roman" w:hAnsi="Times New Roman" w:cs="Times New Roman"/>
          <w:sz w:val="24"/>
          <w:szCs w:val="24"/>
          <w:lang w:val="fr-FR" w:eastAsia="fr-FR"/>
        </w:rPr>
        <w:t xml:space="preserve"> sont à même de participer à la construction de l’idéal panafricaniste évoqué plus haut et contribuer ainsi au développement économique du continent.</w:t>
      </w:r>
    </w:p>
    <w:p w:rsidR="00367BEB" w:rsidRDefault="00405B58" w:rsidP="00367BEB">
      <w:pPr>
        <w:spacing w:line="240" w:lineRule="auto"/>
        <w:jc w:val="both"/>
        <w:rPr>
          <w:rFonts w:ascii="Times New Roman" w:eastAsia="Times New Roman" w:hAnsi="Times New Roman" w:cs="Times New Roman"/>
          <w:sz w:val="24"/>
          <w:szCs w:val="24"/>
          <w:lang w:val="fr-FR" w:eastAsia="fr-FR"/>
        </w:rPr>
      </w:pPr>
      <w:r w:rsidRPr="00AA4CF7">
        <w:rPr>
          <w:rFonts w:ascii="Times New Roman" w:eastAsia="Times New Roman" w:hAnsi="Times New Roman" w:cs="Times New Roman"/>
          <w:sz w:val="24"/>
          <w:szCs w:val="24"/>
          <w:lang w:val="fr-FR" w:eastAsia="fr-FR"/>
        </w:rPr>
        <w:t>Sans que cela ne soit limitatif, les différentes contributions pourraient porter sur :</w:t>
      </w:r>
      <w:r w:rsidR="00367BEB">
        <w:rPr>
          <w:rFonts w:ascii="Times New Roman" w:eastAsia="Times New Roman" w:hAnsi="Times New Roman" w:cs="Times New Roman"/>
          <w:sz w:val="24"/>
          <w:szCs w:val="24"/>
          <w:lang w:val="fr-FR" w:eastAsia="fr-FR"/>
        </w:rPr>
        <w:t xml:space="preserve"> </w:t>
      </w:r>
    </w:p>
    <w:p w:rsidR="00405B58" w:rsidRDefault="00405B58" w:rsidP="00367BEB">
      <w:pPr>
        <w:pStyle w:val="ListParagraph"/>
        <w:numPr>
          <w:ilvl w:val="0"/>
          <w:numId w:val="3"/>
        </w:numPr>
        <w:rPr>
          <w:rFonts w:ascii="Times New Roman" w:eastAsia="Times New Roman" w:hAnsi="Times New Roman" w:cs="Times New Roman"/>
          <w:lang w:eastAsia="fr-FR"/>
        </w:rPr>
      </w:pPr>
      <w:r w:rsidRPr="00367BEB">
        <w:rPr>
          <w:rFonts w:ascii="Times New Roman" w:eastAsia="Times New Roman" w:hAnsi="Times New Roman" w:cs="Times New Roman"/>
          <w:lang w:eastAsia="fr-FR"/>
        </w:rPr>
        <w:t xml:space="preserve">Les origines et les grandes étapes du projet d’établissement de la </w:t>
      </w:r>
      <w:proofErr w:type="spellStart"/>
      <w:r w:rsidRPr="00367BEB">
        <w:rPr>
          <w:rFonts w:ascii="Times New Roman" w:eastAsia="Times New Roman" w:hAnsi="Times New Roman" w:cs="Times New Roman"/>
          <w:lang w:eastAsia="fr-FR"/>
        </w:rPr>
        <w:t>ZLECAf</w:t>
      </w:r>
      <w:proofErr w:type="spellEnd"/>
    </w:p>
    <w:p w:rsidR="00405B58" w:rsidRDefault="00405B58" w:rsidP="00367BEB">
      <w:pPr>
        <w:pStyle w:val="ListParagraph"/>
        <w:numPr>
          <w:ilvl w:val="0"/>
          <w:numId w:val="3"/>
        </w:numPr>
        <w:rPr>
          <w:rFonts w:ascii="Times New Roman" w:eastAsia="Times New Roman" w:hAnsi="Times New Roman" w:cs="Times New Roman"/>
          <w:lang w:eastAsia="fr-FR"/>
        </w:rPr>
      </w:pPr>
      <w:r w:rsidRPr="00367BEB">
        <w:rPr>
          <w:rFonts w:ascii="Times New Roman" w:eastAsia="Times New Roman" w:hAnsi="Times New Roman" w:cs="Times New Roman"/>
          <w:lang w:eastAsia="fr-FR"/>
        </w:rPr>
        <w:t xml:space="preserve">Les enjeux économiques de la </w:t>
      </w:r>
      <w:proofErr w:type="spellStart"/>
      <w:r w:rsidRPr="00367BEB">
        <w:rPr>
          <w:rFonts w:ascii="Times New Roman" w:eastAsia="Times New Roman" w:hAnsi="Times New Roman" w:cs="Times New Roman"/>
          <w:lang w:eastAsia="fr-FR"/>
        </w:rPr>
        <w:t>ZLECAf</w:t>
      </w:r>
      <w:proofErr w:type="spellEnd"/>
    </w:p>
    <w:p w:rsidR="00405B58" w:rsidRDefault="00405B58" w:rsidP="00367BEB">
      <w:pPr>
        <w:pStyle w:val="ListParagraph"/>
        <w:numPr>
          <w:ilvl w:val="0"/>
          <w:numId w:val="3"/>
        </w:numPr>
        <w:rPr>
          <w:rFonts w:ascii="Times New Roman" w:eastAsia="Times New Roman" w:hAnsi="Times New Roman" w:cs="Times New Roman"/>
          <w:lang w:eastAsia="fr-FR"/>
        </w:rPr>
      </w:pPr>
      <w:r w:rsidRPr="00367BEB">
        <w:rPr>
          <w:rFonts w:ascii="Times New Roman" w:eastAsia="Times New Roman" w:hAnsi="Times New Roman" w:cs="Times New Roman"/>
          <w:lang w:eastAsia="fr-FR"/>
        </w:rPr>
        <w:t xml:space="preserve">Les enjeux politiques et géostratégiques de la </w:t>
      </w:r>
      <w:proofErr w:type="spellStart"/>
      <w:r w:rsidRPr="00367BEB">
        <w:rPr>
          <w:rFonts w:ascii="Times New Roman" w:eastAsia="Times New Roman" w:hAnsi="Times New Roman" w:cs="Times New Roman"/>
          <w:lang w:eastAsia="fr-FR"/>
        </w:rPr>
        <w:t>ZLECAf</w:t>
      </w:r>
      <w:proofErr w:type="spellEnd"/>
    </w:p>
    <w:p w:rsidR="00405B58" w:rsidRDefault="00405B58" w:rsidP="00367BEB">
      <w:pPr>
        <w:pStyle w:val="ListParagraph"/>
        <w:numPr>
          <w:ilvl w:val="0"/>
          <w:numId w:val="3"/>
        </w:numPr>
        <w:rPr>
          <w:rFonts w:ascii="Times New Roman" w:eastAsia="Times New Roman" w:hAnsi="Times New Roman" w:cs="Times New Roman"/>
          <w:lang w:eastAsia="fr-FR"/>
        </w:rPr>
      </w:pPr>
      <w:r w:rsidRPr="00367BEB">
        <w:rPr>
          <w:rFonts w:ascii="Times New Roman" w:eastAsia="Times New Roman" w:hAnsi="Times New Roman" w:cs="Times New Roman"/>
          <w:lang w:eastAsia="fr-FR"/>
        </w:rPr>
        <w:t xml:space="preserve">Le cadre juridique et institutionnel de la </w:t>
      </w:r>
      <w:proofErr w:type="spellStart"/>
      <w:r w:rsidRPr="00367BEB">
        <w:rPr>
          <w:rFonts w:ascii="Times New Roman" w:eastAsia="Times New Roman" w:hAnsi="Times New Roman" w:cs="Times New Roman"/>
          <w:lang w:eastAsia="fr-FR"/>
        </w:rPr>
        <w:t>ZLECAf</w:t>
      </w:r>
      <w:proofErr w:type="spellEnd"/>
    </w:p>
    <w:p w:rsidR="00405B58" w:rsidRDefault="00405B58" w:rsidP="00367BEB">
      <w:pPr>
        <w:pStyle w:val="ListParagraph"/>
        <w:numPr>
          <w:ilvl w:val="0"/>
          <w:numId w:val="3"/>
        </w:numPr>
        <w:rPr>
          <w:rFonts w:ascii="Times New Roman" w:eastAsia="Times New Roman" w:hAnsi="Times New Roman" w:cs="Times New Roman"/>
          <w:lang w:eastAsia="fr-FR"/>
        </w:rPr>
      </w:pPr>
      <w:r w:rsidRPr="00367BEB">
        <w:rPr>
          <w:rFonts w:ascii="Times New Roman" w:eastAsia="Times New Roman" w:hAnsi="Times New Roman" w:cs="Times New Roman"/>
          <w:lang w:eastAsia="fr-FR"/>
        </w:rPr>
        <w:t xml:space="preserve">Le Protocole sur le commerce des marchandises de la </w:t>
      </w:r>
      <w:proofErr w:type="spellStart"/>
      <w:r w:rsidRPr="00367BEB">
        <w:rPr>
          <w:rFonts w:ascii="Times New Roman" w:eastAsia="Times New Roman" w:hAnsi="Times New Roman" w:cs="Times New Roman"/>
          <w:lang w:eastAsia="fr-FR"/>
        </w:rPr>
        <w:t>ZLECAf</w:t>
      </w:r>
      <w:proofErr w:type="spellEnd"/>
    </w:p>
    <w:p w:rsidR="00405B58" w:rsidRDefault="00405B58" w:rsidP="00367BEB">
      <w:pPr>
        <w:pStyle w:val="ListParagraph"/>
        <w:numPr>
          <w:ilvl w:val="0"/>
          <w:numId w:val="3"/>
        </w:numPr>
        <w:rPr>
          <w:rFonts w:ascii="Times New Roman" w:eastAsia="Times New Roman" w:hAnsi="Times New Roman" w:cs="Times New Roman"/>
          <w:lang w:eastAsia="fr-FR"/>
        </w:rPr>
      </w:pPr>
      <w:r w:rsidRPr="00367BEB">
        <w:rPr>
          <w:rFonts w:ascii="Times New Roman" w:eastAsia="Times New Roman" w:hAnsi="Times New Roman" w:cs="Times New Roman"/>
          <w:lang w:eastAsia="fr-FR"/>
        </w:rPr>
        <w:t>Le Protocole sur le commerce des services</w:t>
      </w:r>
    </w:p>
    <w:p w:rsidR="00405B58" w:rsidRDefault="00405B58" w:rsidP="00367BEB">
      <w:pPr>
        <w:pStyle w:val="ListParagraph"/>
        <w:numPr>
          <w:ilvl w:val="0"/>
          <w:numId w:val="3"/>
        </w:numPr>
        <w:rPr>
          <w:rFonts w:ascii="Times New Roman" w:eastAsia="Times New Roman" w:hAnsi="Times New Roman" w:cs="Times New Roman"/>
          <w:lang w:eastAsia="fr-FR"/>
        </w:rPr>
      </w:pPr>
      <w:r w:rsidRPr="00367BEB">
        <w:rPr>
          <w:rFonts w:ascii="Times New Roman" w:eastAsia="Times New Roman" w:hAnsi="Times New Roman" w:cs="Times New Roman"/>
          <w:lang w:eastAsia="fr-FR"/>
        </w:rPr>
        <w:t>Le Protocole sur le règlement des différends</w:t>
      </w:r>
    </w:p>
    <w:p w:rsidR="00367BEB" w:rsidRDefault="00405B58" w:rsidP="00367BEB">
      <w:pPr>
        <w:pStyle w:val="ListParagraph"/>
        <w:numPr>
          <w:ilvl w:val="0"/>
          <w:numId w:val="3"/>
        </w:numPr>
        <w:rPr>
          <w:rFonts w:ascii="Times New Roman" w:eastAsia="Times New Roman" w:hAnsi="Times New Roman" w:cs="Times New Roman"/>
          <w:lang w:eastAsia="fr-FR"/>
        </w:rPr>
      </w:pPr>
      <w:r w:rsidRPr="00367BEB">
        <w:rPr>
          <w:rFonts w:ascii="Times New Roman" w:eastAsia="Times New Roman" w:hAnsi="Times New Roman" w:cs="Times New Roman"/>
          <w:lang w:eastAsia="fr-FR"/>
        </w:rPr>
        <w:t>Les règles d’origine</w:t>
      </w:r>
    </w:p>
    <w:p w:rsidR="00405B58" w:rsidRDefault="00405B58" w:rsidP="00367BEB">
      <w:pPr>
        <w:pStyle w:val="ListParagraph"/>
        <w:numPr>
          <w:ilvl w:val="0"/>
          <w:numId w:val="3"/>
        </w:numPr>
        <w:rPr>
          <w:rFonts w:ascii="Times New Roman" w:eastAsia="Times New Roman" w:hAnsi="Times New Roman" w:cs="Times New Roman"/>
          <w:lang w:eastAsia="fr-FR"/>
        </w:rPr>
      </w:pPr>
      <w:r w:rsidRPr="00367BEB">
        <w:rPr>
          <w:rFonts w:ascii="Times New Roman" w:eastAsia="Times New Roman" w:hAnsi="Times New Roman" w:cs="Times New Roman"/>
          <w:lang w:eastAsia="fr-FR"/>
        </w:rPr>
        <w:t xml:space="preserve"> Les mécanismes de défense commerciale</w:t>
      </w:r>
    </w:p>
    <w:p w:rsidR="00BB19ED" w:rsidRDefault="00BB19ED" w:rsidP="00367BEB">
      <w:pPr>
        <w:pStyle w:val="ListParagraph"/>
        <w:numPr>
          <w:ilvl w:val="0"/>
          <w:numId w:val="3"/>
        </w:numPr>
        <w:rPr>
          <w:rFonts w:ascii="Times New Roman" w:eastAsia="Times New Roman" w:hAnsi="Times New Roman" w:cs="Times New Roman"/>
          <w:lang w:eastAsia="fr-FR"/>
        </w:rPr>
      </w:pPr>
      <w:r>
        <w:rPr>
          <w:rFonts w:ascii="Times New Roman" w:eastAsia="Times New Roman" w:hAnsi="Times New Roman" w:cs="Times New Roman"/>
          <w:lang w:eastAsia="fr-FR"/>
        </w:rPr>
        <w:t>Le Protocole sur la libre circulation des personnes</w:t>
      </w:r>
    </w:p>
    <w:p w:rsidR="003823C4" w:rsidRDefault="003823C4" w:rsidP="00367BEB">
      <w:pPr>
        <w:pStyle w:val="ListParagraph"/>
        <w:numPr>
          <w:ilvl w:val="0"/>
          <w:numId w:val="3"/>
        </w:numPr>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La </w:t>
      </w:r>
      <w:proofErr w:type="spellStart"/>
      <w:r>
        <w:rPr>
          <w:rFonts w:ascii="Times New Roman" w:eastAsia="Times New Roman" w:hAnsi="Times New Roman" w:cs="Times New Roman"/>
          <w:lang w:eastAsia="fr-FR"/>
        </w:rPr>
        <w:t>ZLECAf</w:t>
      </w:r>
      <w:proofErr w:type="spellEnd"/>
      <w:r>
        <w:rPr>
          <w:rFonts w:ascii="Times New Roman" w:eastAsia="Times New Roman" w:hAnsi="Times New Roman" w:cs="Times New Roman"/>
          <w:lang w:eastAsia="fr-FR"/>
        </w:rPr>
        <w:t xml:space="preserve"> et les autres</w:t>
      </w:r>
      <w:r w:rsidR="00BB19ED">
        <w:rPr>
          <w:rFonts w:ascii="Times New Roman" w:eastAsia="Times New Roman" w:hAnsi="Times New Roman" w:cs="Times New Roman"/>
          <w:lang w:eastAsia="fr-FR"/>
        </w:rPr>
        <w:t xml:space="preserve"> normes et</w:t>
      </w:r>
      <w:r>
        <w:rPr>
          <w:rFonts w:ascii="Times New Roman" w:eastAsia="Times New Roman" w:hAnsi="Times New Roman" w:cs="Times New Roman"/>
          <w:lang w:eastAsia="fr-FR"/>
        </w:rPr>
        <w:t xml:space="preserve"> institutions </w:t>
      </w:r>
      <w:r w:rsidR="00964B81">
        <w:rPr>
          <w:rFonts w:ascii="Times New Roman" w:eastAsia="Times New Roman" w:hAnsi="Times New Roman" w:cs="Times New Roman"/>
          <w:lang w:eastAsia="fr-FR"/>
        </w:rPr>
        <w:t xml:space="preserve">internationales </w:t>
      </w:r>
      <w:r>
        <w:rPr>
          <w:rFonts w:ascii="Times New Roman" w:eastAsia="Times New Roman" w:hAnsi="Times New Roman" w:cs="Times New Roman"/>
          <w:lang w:eastAsia="fr-FR"/>
        </w:rPr>
        <w:t>régissant le commerce africain</w:t>
      </w:r>
    </w:p>
    <w:p w:rsidR="00405B58" w:rsidRPr="00367BEB" w:rsidRDefault="00405B58" w:rsidP="00367BEB">
      <w:pPr>
        <w:pStyle w:val="ListParagraph"/>
        <w:numPr>
          <w:ilvl w:val="0"/>
          <w:numId w:val="3"/>
        </w:numPr>
        <w:rPr>
          <w:rFonts w:ascii="Times New Roman" w:eastAsia="Times New Roman" w:hAnsi="Times New Roman" w:cs="Times New Roman"/>
          <w:lang w:eastAsia="fr-FR"/>
        </w:rPr>
      </w:pPr>
      <w:r w:rsidRPr="00367BEB">
        <w:rPr>
          <w:rFonts w:ascii="Times New Roman" w:eastAsia="Times New Roman" w:hAnsi="Times New Roman" w:cs="Times New Roman"/>
          <w:lang w:eastAsia="fr-FR"/>
        </w:rPr>
        <w:t>Etc.</w:t>
      </w:r>
    </w:p>
    <w:p w:rsidR="00405B58" w:rsidRPr="00AA4CF7" w:rsidRDefault="00405B58" w:rsidP="00FC045D">
      <w:pPr>
        <w:spacing w:line="240" w:lineRule="auto"/>
        <w:ind w:firstLine="540"/>
        <w:jc w:val="both"/>
        <w:rPr>
          <w:rFonts w:ascii="Times New Roman" w:eastAsia="Times New Roman" w:hAnsi="Times New Roman" w:cs="Times New Roman"/>
          <w:sz w:val="24"/>
          <w:szCs w:val="24"/>
          <w:lang w:eastAsia="fr-FR"/>
        </w:rPr>
      </w:pPr>
    </w:p>
    <w:p w:rsidR="002340FD" w:rsidRPr="00AA4CF7" w:rsidRDefault="002340FD" w:rsidP="00FC045D">
      <w:pPr>
        <w:spacing w:line="240" w:lineRule="auto"/>
        <w:jc w:val="both"/>
        <w:rPr>
          <w:rFonts w:ascii="Times New Roman" w:hAnsi="Times New Roman" w:cs="Times New Roman"/>
          <w:sz w:val="24"/>
          <w:szCs w:val="24"/>
          <w:lang w:val="en-GB"/>
        </w:rPr>
      </w:pPr>
    </w:p>
    <w:p w:rsidR="002340FD" w:rsidRPr="00AA4CF7" w:rsidRDefault="002340FD" w:rsidP="00FC045D">
      <w:pPr>
        <w:spacing w:line="240" w:lineRule="auto"/>
        <w:jc w:val="both"/>
        <w:rPr>
          <w:rFonts w:ascii="Times New Roman" w:hAnsi="Times New Roman" w:cs="Times New Roman"/>
          <w:sz w:val="24"/>
          <w:szCs w:val="24"/>
        </w:rPr>
      </w:pPr>
    </w:p>
    <w:p w:rsidR="002340FD" w:rsidRPr="00AA4CF7" w:rsidRDefault="002340FD" w:rsidP="00FC045D">
      <w:pPr>
        <w:spacing w:line="240" w:lineRule="auto"/>
        <w:jc w:val="both"/>
        <w:rPr>
          <w:rFonts w:ascii="Times New Roman" w:hAnsi="Times New Roman" w:cs="Times New Roman"/>
          <w:sz w:val="24"/>
          <w:szCs w:val="24"/>
        </w:rPr>
      </w:pPr>
    </w:p>
    <w:p w:rsidR="002340FD" w:rsidRPr="00AA4CF7" w:rsidRDefault="002340FD" w:rsidP="00FC045D">
      <w:pPr>
        <w:spacing w:line="240" w:lineRule="auto"/>
        <w:jc w:val="both"/>
        <w:rPr>
          <w:rFonts w:ascii="Times New Roman" w:hAnsi="Times New Roman" w:cs="Times New Roman"/>
          <w:sz w:val="24"/>
          <w:szCs w:val="24"/>
        </w:rPr>
      </w:pPr>
    </w:p>
    <w:p w:rsidR="002340FD" w:rsidRPr="00AA4CF7" w:rsidRDefault="002340FD" w:rsidP="00FC045D">
      <w:pPr>
        <w:spacing w:line="240" w:lineRule="auto"/>
        <w:jc w:val="both"/>
        <w:rPr>
          <w:rFonts w:ascii="Times New Roman" w:hAnsi="Times New Roman" w:cs="Times New Roman"/>
          <w:sz w:val="24"/>
          <w:szCs w:val="24"/>
        </w:rPr>
      </w:pPr>
    </w:p>
    <w:sectPr w:rsidR="002340FD" w:rsidRPr="00AA4CF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F56" w:rsidRDefault="00C56F56" w:rsidP="002340FD">
      <w:pPr>
        <w:spacing w:after="0" w:line="240" w:lineRule="auto"/>
      </w:pPr>
      <w:r>
        <w:separator/>
      </w:r>
    </w:p>
  </w:endnote>
  <w:endnote w:type="continuationSeparator" w:id="0">
    <w:p w:rsidR="00C56F56" w:rsidRDefault="00C56F56" w:rsidP="00234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7FC" w:rsidRDefault="00BE57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89051"/>
      <w:docPartObj>
        <w:docPartGallery w:val="Page Numbers (Bottom of Page)"/>
        <w:docPartUnique/>
      </w:docPartObj>
    </w:sdtPr>
    <w:sdtEndPr>
      <w:rPr>
        <w:noProof/>
      </w:rPr>
    </w:sdtEndPr>
    <w:sdtContent>
      <w:p w:rsidR="00BE57FC" w:rsidRDefault="00BE57FC">
        <w:pPr>
          <w:pStyle w:val="Footer"/>
          <w:jc w:val="center"/>
        </w:pPr>
        <w:r>
          <w:fldChar w:fldCharType="begin"/>
        </w:r>
        <w:r>
          <w:instrText xml:space="preserve"> PAGE   \* MERGEFORMAT </w:instrText>
        </w:r>
        <w:r>
          <w:fldChar w:fldCharType="separate"/>
        </w:r>
        <w:r w:rsidR="005651C0">
          <w:rPr>
            <w:noProof/>
          </w:rPr>
          <w:t>5</w:t>
        </w:r>
        <w:r>
          <w:rPr>
            <w:noProof/>
          </w:rPr>
          <w:fldChar w:fldCharType="end"/>
        </w:r>
      </w:p>
    </w:sdtContent>
  </w:sdt>
  <w:p w:rsidR="00BE57FC" w:rsidRDefault="00BE57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7FC" w:rsidRDefault="00BE5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F56" w:rsidRDefault="00C56F56" w:rsidP="002340FD">
      <w:pPr>
        <w:spacing w:after="0" w:line="240" w:lineRule="auto"/>
      </w:pPr>
      <w:r>
        <w:separator/>
      </w:r>
    </w:p>
  </w:footnote>
  <w:footnote w:type="continuationSeparator" w:id="0">
    <w:p w:rsidR="00C56F56" w:rsidRDefault="00C56F56" w:rsidP="002340FD">
      <w:pPr>
        <w:spacing w:after="0" w:line="240" w:lineRule="auto"/>
      </w:pPr>
      <w:r>
        <w:continuationSeparator/>
      </w:r>
    </w:p>
  </w:footnote>
  <w:footnote w:id="1">
    <w:p w:rsidR="00405B58" w:rsidRPr="005651C0" w:rsidRDefault="00405B58" w:rsidP="00405B58">
      <w:pPr>
        <w:pStyle w:val="FootnoteText"/>
        <w:contextualSpacing/>
        <w:rPr>
          <w:rFonts w:ascii="Times New Roman" w:hAnsi="Times New Roman" w:cs="Times New Roman"/>
        </w:rPr>
      </w:pPr>
      <w:r w:rsidRPr="005651C0">
        <w:rPr>
          <w:rStyle w:val="FootnoteReference"/>
          <w:rFonts w:ascii="Times New Roman" w:hAnsi="Times New Roman" w:cs="Times New Roman"/>
        </w:rPr>
        <w:footnoteRef/>
      </w:r>
      <w:r w:rsidRPr="005651C0">
        <w:rPr>
          <w:rFonts w:ascii="Times New Roman" w:hAnsi="Times New Roman" w:cs="Times New Roman"/>
        </w:rPr>
        <w:t xml:space="preserve"> </w:t>
      </w:r>
      <w:proofErr w:type="spellStart"/>
      <w:r w:rsidRPr="005651C0">
        <w:rPr>
          <w:rFonts w:ascii="Times New Roman" w:hAnsi="Times New Roman" w:cs="Times New Roman"/>
        </w:rPr>
        <w:t>Voy</w:t>
      </w:r>
      <w:proofErr w:type="spellEnd"/>
      <w:r w:rsidRPr="005651C0">
        <w:rPr>
          <w:rFonts w:ascii="Times New Roman" w:hAnsi="Times New Roman" w:cs="Times New Roman"/>
        </w:rPr>
        <w:t xml:space="preserve">. </w:t>
      </w:r>
      <w:r w:rsidRPr="005651C0">
        <w:rPr>
          <w:rFonts w:ascii="Times New Roman" w:hAnsi="Times New Roman" w:cs="Times New Roman"/>
          <w:i/>
        </w:rPr>
        <w:t>Jeune Afrique</w:t>
      </w:r>
      <w:r w:rsidRPr="005651C0">
        <w:rPr>
          <w:rFonts w:ascii="Times New Roman" w:hAnsi="Times New Roman" w:cs="Times New Roman"/>
        </w:rPr>
        <w:t>, 7 juillet 2019 (</w:t>
      </w:r>
      <w:hyperlink r:id="rId1" w:history="1">
        <w:r w:rsidRPr="005651C0">
          <w:rPr>
            <w:rStyle w:val="Hyperlink"/>
            <w:rFonts w:ascii="Times New Roman" w:hAnsi="Times New Roman" w:cs="Times New Roman"/>
          </w:rPr>
          <w:t>www.jeuneafrique.com</w:t>
        </w:r>
      </w:hyperlink>
      <w:r w:rsidRPr="005651C0">
        <w:rPr>
          <w:rFonts w:ascii="Times New Roman" w:hAnsi="Times New Roman" w:cs="Times New Roman"/>
        </w:rPr>
        <w:t>).</w:t>
      </w:r>
    </w:p>
  </w:footnote>
  <w:footnote w:id="2">
    <w:p w:rsidR="00405B58" w:rsidRPr="005651C0" w:rsidRDefault="00405B58" w:rsidP="00405B58">
      <w:pPr>
        <w:pStyle w:val="FootnoteText"/>
        <w:rPr>
          <w:rFonts w:ascii="Times New Roman" w:hAnsi="Times New Roman" w:cs="Times New Roman"/>
        </w:rPr>
      </w:pPr>
      <w:r w:rsidRPr="005651C0">
        <w:rPr>
          <w:rStyle w:val="FootnoteReference"/>
          <w:rFonts w:ascii="Times New Roman" w:hAnsi="Times New Roman" w:cs="Times New Roman"/>
        </w:rPr>
        <w:footnoteRef/>
      </w:r>
      <w:r w:rsidRPr="005651C0">
        <w:rPr>
          <w:rFonts w:ascii="Times New Roman" w:hAnsi="Times New Roman" w:cs="Times New Roman"/>
        </w:rPr>
        <w:t xml:space="preserve"> Bien qu’en vigueur depuis cette date, la phase dite opérationnelle de la </w:t>
      </w:r>
      <w:proofErr w:type="spellStart"/>
      <w:r w:rsidRPr="005651C0">
        <w:rPr>
          <w:rFonts w:ascii="Times New Roman" w:hAnsi="Times New Roman" w:cs="Times New Roman"/>
        </w:rPr>
        <w:t>ZLECAf</w:t>
      </w:r>
      <w:proofErr w:type="spellEnd"/>
      <w:r w:rsidRPr="005651C0">
        <w:rPr>
          <w:rFonts w:ascii="Times New Roman" w:hAnsi="Times New Roman" w:cs="Times New Roman"/>
        </w:rPr>
        <w:t>, à savoir le début de sa mise en œuvre, n’a cependant débuté que le 1</w:t>
      </w:r>
      <w:r w:rsidRPr="005651C0">
        <w:rPr>
          <w:rFonts w:ascii="Times New Roman" w:hAnsi="Times New Roman" w:cs="Times New Roman"/>
          <w:vertAlign w:val="superscript"/>
        </w:rPr>
        <w:t>er</w:t>
      </w:r>
      <w:r w:rsidRPr="005651C0">
        <w:rPr>
          <w:rFonts w:ascii="Times New Roman" w:hAnsi="Times New Roman" w:cs="Times New Roman"/>
        </w:rPr>
        <w:t xml:space="preserve"> janvier 2021.</w:t>
      </w:r>
    </w:p>
  </w:footnote>
  <w:footnote w:id="3">
    <w:p w:rsidR="00405B58" w:rsidRPr="005651C0" w:rsidRDefault="00405B58" w:rsidP="00405B58">
      <w:pPr>
        <w:pStyle w:val="FootnoteText"/>
        <w:rPr>
          <w:rFonts w:ascii="Times New Roman" w:hAnsi="Times New Roman" w:cs="Times New Roman"/>
        </w:rPr>
      </w:pPr>
      <w:r w:rsidRPr="005651C0">
        <w:rPr>
          <w:rStyle w:val="FootnoteReference"/>
          <w:rFonts w:ascii="Times New Roman" w:hAnsi="Times New Roman" w:cs="Times New Roman"/>
        </w:rPr>
        <w:footnoteRef/>
      </w:r>
      <w:r w:rsidRPr="005651C0">
        <w:rPr>
          <w:rFonts w:ascii="Times New Roman" w:hAnsi="Times New Roman" w:cs="Times New Roman"/>
        </w:rPr>
        <w:t xml:space="preserve"> Les protocoles contiennent à leur tour des annexes et des appendices.</w:t>
      </w:r>
    </w:p>
  </w:footnote>
  <w:footnote w:id="4">
    <w:p w:rsidR="00405B58" w:rsidRPr="005651C0" w:rsidRDefault="00405B58" w:rsidP="00405B58">
      <w:pPr>
        <w:pStyle w:val="FootnoteText"/>
        <w:rPr>
          <w:rFonts w:ascii="Times New Roman" w:hAnsi="Times New Roman" w:cs="Times New Roman"/>
        </w:rPr>
      </w:pPr>
      <w:r w:rsidRPr="005651C0">
        <w:rPr>
          <w:rStyle w:val="FootnoteReference"/>
          <w:rFonts w:ascii="Times New Roman" w:hAnsi="Times New Roman" w:cs="Times New Roman"/>
        </w:rPr>
        <w:footnoteRef/>
      </w:r>
      <w:r w:rsidRPr="005651C0">
        <w:rPr>
          <w:rFonts w:ascii="Times New Roman" w:hAnsi="Times New Roman" w:cs="Times New Roman"/>
        </w:rPr>
        <w:t xml:space="preserve"> Le principe de l’engagement unique signifie que l’Accord sur la </w:t>
      </w:r>
      <w:proofErr w:type="spellStart"/>
      <w:r w:rsidRPr="005651C0">
        <w:rPr>
          <w:rFonts w:ascii="Times New Roman" w:hAnsi="Times New Roman" w:cs="Times New Roman"/>
        </w:rPr>
        <w:t>ZLECAf</w:t>
      </w:r>
      <w:proofErr w:type="spellEnd"/>
      <w:r w:rsidRPr="005651C0">
        <w:rPr>
          <w:rFonts w:ascii="Times New Roman" w:hAnsi="Times New Roman" w:cs="Times New Roman"/>
        </w:rPr>
        <w:t xml:space="preserve"> et ses protocoles forment un ensemble et les Etats doivent les accepter tous. En d’autres termes, la signature et la ratification de l’Accord sur la </w:t>
      </w:r>
      <w:proofErr w:type="spellStart"/>
      <w:r w:rsidRPr="005651C0">
        <w:rPr>
          <w:rFonts w:ascii="Times New Roman" w:hAnsi="Times New Roman" w:cs="Times New Roman"/>
        </w:rPr>
        <w:t>ZLECAf</w:t>
      </w:r>
      <w:proofErr w:type="spellEnd"/>
      <w:r w:rsidRPr="005651C0">
        <w:rPr>
          <w:rFonts w:ascii="Times New Roman" w:hAnsi="Times New Roman" w:cs="Times New Roman"/>
        </w:rPr>
        <w:t xml:space="preserve"> emportent celles des protocoles. </w:t>
      </w:r>
      <w:proofErr w:type="spellStart"/>
      <w:r w:rsidRPr="005651C0">
        <w:rPr>
          <w:rFonts w:ascii="Times New Roman" w:hAnsi="Times New Roman" w:cs="Times New Roman"/>
        </w:rPr>
        <w:t>Voy</w:t>
      </w:r>
      <w:proofErr w:type="spellEnd"/>
      <w:r w:rsidRPr="005651C0">
        <w:rPr>
          <w:rFonts w:ascii="Times New Roman" w:hAnsi="Times New Roman" w:cs="Times New Roman"/>
        </w:rPr>
        <w:t xml:space="preserve">. </w:t>
      </w:r>
      <w:proofErr w:type="gramStart"/>
      <w:r w:rsidRPr="005651C0">
        <w:rPr>
          <w:rFonts w:ascii="Times New Roman" w:hAnsi="Times New Roman" w:cs="Times New Roman"/>
        </w:rPr>
        <w:t>art</w:t>
      </w:r>
      <w:proofErr w:type="gramEnd"/>
      <w:r w:rsidRPr="005651C0">
        <w:rPr>
          <w:rFonts w:ascii="Times New Roman" w:hAnsi="Times New Roman" w:cs="Times New Roman"/>
        </w:rPr>
        <w:t xml:space="preserve">. 8.2 </w:t>
      </w:r>
      <w:proofErr w:type="gramStart"/>
      <w:r w:rsidRPr="005651C0">
        <w:rPr>
          <w:rFonts w:ascii="Times New Roman" w:hAnsi="Times New Roman" w:cs="Times New Roman"/>
        </w:rPr>
        <w:t>de</w:t>
      </w:r>
      <w:proofErr w:type="gramEnd"/>
      <w:r w:rsidRPr="005651C0">
        <w:rPr>
          <w:rFonts w:ascii="Times New Roman" w:hAnsi="Times New Roman" w:cs="Times New Roman"/>
        </w:rPr>
        <w:t xml:space="preserve"> l’Accord portant création de la </w:t>
      </w:r>
      <w:proofErr w:type="spellStart"/>
      <w:r w:rsidRPr="005651C0">
        <w:rPr>
          <w:rFonts w:ascii="Times New Roman" w:hAnsi="Times New Roman" w:cs="Times New Roman"/>
        </w:rPr>
        <w:t>ZLECAf</w:t>
      </w:r>
      <w:proofErr w:type="spellEnd"/>
      <w:r w:rsidRPr="005651C0">
        <w:rPr>
          <w:rFonts w:ascii="Times New Roman" w:hAnsi="Times New Roman" w:cs="Times New Roman"/>
        </w:rPr>
        <w:t xml:space="preserve">. </w:t>
      </w:r>
    </w:p>
    <w:p w:rsidR="00405B58" w:rsidRPr="005651C0" w:rsidRDefault="00405B58" w:rsidP="00405B58">
      <w:pPr>
        <w:pStyle w:val="FootnoteText"/>
        <w:rPr>
          <w:rFonts w:ascii="Times New Roman" w:hAnsi="Times New Roman" w:cs="Times New Roman"/>
        </w:rPr>
      </w:pPr>
      <w:r w:rsidRPr="005651C0">
        <w:rPr>
          <w:rFonts w:ascii="Times New Roman" w:hAnsi="Times New Roman" w:cs="Times New Roman"/>
        </w:rPr>
        <w:t xml:space="preserve">Un protocole sur la libre circulation des personnes a été également signé le même jour à Kigali mais celui-ci est séparé de la </w:t>
      </w:r>
      <w:proofErr w:type="spellStart"/>
      <w:r w:rsidRPr="005651C0">
        <w:rPr>
          <w:rFonts w:ascii="Times New Roman" w:hAnsi="Times New Roman" w:cs="Times New Roman"/>
        </w:rPr>
        <w:t>ZLECAf</w:t>
      </w:r>
      <w:proofErr w:type="spellEnd"/>
      <w:r w:rsidRPr="005651C0">
        <w:rPr>
          <w:rFonts w:ascii="Times New Roman" w:hAnsi="Times New Roman" w:cs="Times New Roman"/>
        </w:rPr>
        <w:t xml:space="preserve"> et soumis à une acceptation volontaire.</w:t>
      </w:r>
    </w:p>
  </w:footnote>
  <w:footnote w:id="5">
    <w:p w:rsidR="00405B58" w:rsidRPr="005651C0" w:rsidRDefault="00405B58" w:rsidP="00405B58">
      <w:pPr>
        <w:pStyle w:val="FootnoteText"/>
        <w:contextualSpacing/>
        <w:rPr>
          <w:rStyle w:val="FootnoteReference"/>
          <w:rFonts w:ascii="Times New Roman" w:hAnsi="Times New Roman" w:cs="Times New Roman"/>
        </w:rPr>
      </w:pPr>
      <w:r w:rsidRPr="005651C0">
        <w:rPr>
          <w:rStyle w:val="FootnoteReference"/>
          <w:rFonts w:ascii="Times New Roman" w:hAnsi="Times New Roman" w:cs="Times New Roman"/>
        </w:rPr>
        <w:footnoteRef/>
      </w:r>
      <w:r w:rsidRPr="005651C0">
        <w:rPr>
          <w:rStyle w:val="FootnoteReference"/>
          <w:rFonts w:ascii="Times New Roman" w:hAnsi="Times New Roman" w:cs="Times New Roman"/>
        </w:rPr>
        <w:t xml:space="preserve"> </w:t>
      </w:r>
      <w:proofErr w:type="spellStart"/>
      <w:r w:rsidRPr="005651C0">
        <w:rPr>
          <w:rFonts w:ascii="Times New Roman" w:hAnsi="Times New Roman" w:cs="Times New Roman"/>
        </w:rPr>
        <w:t>Voy</w:t>
      </w:r>
      <w:proofErr w:type="spellEnd"/>
      <w:r w:rsidRPr="005651C0">
        <w:rPr>
          <w:rFonts w:ascii="Times New Roman" w:hAnsi="Times New Roman" w:cs="Times New Roman"/>
        </w:rPr>
        <w:t>. J. Salmon (</w:t>
      </w:r>
      <w:proofErr w:type="spellStart"/>
      <w:r w:rsidRPr="005651C0">
        <w:rPr>
          <w:rFonts w:ascii="Times New Roman" w:hAnsi="Times New Roman" w:cs="Times New Roman"/>
        </w:rPr>
        <w:t>dir</w:t>
      </w:r>
      <w:proofErr w:type="spellEnd"/>
      <w:r w:rsidRPr="005651C0">
        <w:rPr>
          <w:rFonts w:ascii="Times New Roman" w:hAnsi="Times New Roman" w:cs="Times New Roman"/>
        </w:rPr>
        <w:t xml:space="preserve">.), </w:t>
      </w:r>
      <w:r w:rsidRPr="005651C0">
        <w:rPr>
          <w:rFonts w:ascii="Times New Roman" w:hAnsi="Times New Roman" w:cs="Times New Roman"/>
          <w:i/>
        </w:rPr>
        <w:t>Dictionnaire de droit international public</w:t>
      </w:r>
      <w:r w:rsidRPr="005651C0">
        <w:rPr>
          <w:rFonts w:ascii="Times New Roman" w:hAnsi="Times New Roman" w:cs="Times New Roman"/>
        </w:rPr>
        <w:t xml:space="preserve">, Bruxelles, </w:t>
      </w:r>
      <w:proofErr w:type="spellStart"/>
      <w:r w:rsidRPr="005651C0">
        <w:rPr>
          <w:rFonts w:ascii="Times New Roman" w:hAnsi="Times New Roman" w:cs="Times New Roman"/>
        </w:rPr>
        <w:t>Bruylant</w:t>
      </w:r>
      <w:proofErr w:type="spellEnd"/>
      <w:r w:rsidRPr="005651C0">
        <w:rPr>
          <w:rFonts w:ascii="Times New Roman" w:hAnsi="Times New Roman" w:cs="Times New Roman"/>
        </w:rPr>
        <w:t>, 2001, p. 1146.</w:t>
      </w:r>
    </w:p>
  </w:footnote>
  <w:footnote w:id="6">
    <w:p w:rsidR="00405B58" w:rsidRPr="005651C0" w:rsidRDefault="00405B58" w:rsidP="00405B58">
      <w:pPr>
        <w:pStyle w:val="FootnoteText"/>
        <w:contextualSpacing/>
        <w:rPr>
          <w:rStyle w:val="FootnoteReference"/>
          <w:rFonts w:ascii="Times New Roman" w:hAnsi="Times New Roman" w:cs="Times New Roman"/>
        </w:rPr>
      </w:pPr>
      <w:r w:rsidRPr="005651C0">
        <w:rPr>
          <w:rStyle w:val="FootnoteReference"/>
          <w:rFonts w:ascii="Times New Roman" w:hAnsi="Times New Roman" w:cs="Times New Roman"/>
        </w:rPr>
        <w:footnoteRef/>
      </w:r>
      <w:r w:rsidRPr="005651C0">
        <w:rPr>
          <w:rStyle w:val="FootnoteReference"/>
          <w:rFonts w:ascii="Times New Roman" w:hAnsi="Times New Roman" w:cs="Times New Roman"/>
        </w:rPr>
        <w:t xml:space="preserve"> </w:t>
      </w:r>
      <w:r w:rsidRPr="005651C0">
        <w:rPr>
          <w:rFonts w:ascii="Times New Roman" w:hAnsi="Times New Roman" w:cs="Times New Roman"/>
        </w:rPr>
        <w:t xml:space="preserve">Les autres formes de l’intégration économique sont : la zone de préférences tarifaires, l’union douanière, le marché commun et l’union économique. </w:t>
      </w:r>
    </w:p>
  </w:footnote>
  <w:footnote w:id="7">
    <w:p w:rsidR="00405B58" w:rsidRPr="005651C0" w:rsidRDefault="00405B58" w:rsidP="00405B58">
      <w:pPr>
        <w:pStyle w:val="FootnoteText"/>
        <w:rPr>
          <w:rFonts w:ascii="Times New Roman" w:hAnsi="Times New Roman" w:cs="Times New Roman"/>
        </w:rPr>
      </w:pPr>
      <w:r w:rsidRPr="005651C0">
        <w:rPr>
          <w:rStyle w:val="FootnoteReference"/>
          <w:rFonts w:ascii="Times New Roman" w:hAnsi="Times New Roman" w:cs="Times New Roman"/>
        </w:rPr>
        <w:footnoteRef/>
      </w:r>
      <w:r w:rsidRPr="005651C0">
        <w:rPr>
          <w:rFonts w:ascii="Times New Roman" w:hAnsi="Times New Roman" w:cs="Times New Roman"/>
        </w:rPr>
        <w:t xml:space="preserve"> </w:t>
      </w:r>
      <w:proofErr w:type="spellStart"/>
      <w:r w:rsidRPr="005651C0">
        <w:rPr>
          <w:rFonts w:ascii="Times New Roman" w:hAnsi="Times New Roman" w:cs="Times New Roman"/>
        </w:rPr>
        <w:t>Voy</w:t>
      </w:r>
      <w:proofErr w:type="spellEnd"/>
      <w:r w:rsidRPr="005651C0">
        <w:rPr>
          <w:rFonts w:ascii="Times New Roman" w:hAnsi="Times New Roman" w:cs="Times New Roman"/>
        </w:rPr>
        <w:t xml:space="preserve">. OMC, </w:t>
      </w:r>
      <w:r w:rsidRPr="005651C0">
        <w:rPr>
          <w:rFonts w:ascii="Times New Roman" w:hAnsi="Times New Roman" w:cs="Times New Roman"/>
          <w:i/>
        </w:rPr>
        <w:t>Le régionalisme et le système commercial mondial</w:t>
      </w:r>
      <w:r w:rsidRPr="005651C0">
        <w:rPr>
          <w:rFonts w:ascii="Times New Roman" w:hAnsi="Times New Roman" w:cs="Times New Roman"/>
        </w:rPr>
        <w:t>, Genève,</w:t>
      </w:r>
      <w:bookmarkStart w:id="0" w:name="_GoBack"/>
      <w:bookmarkEnd w:id="0"/>
      <w:r w:rsidRPr="005651C0">
        <w:rPr>
          <w:rFonts w:ascii="Times New Roman" w:hAnsi="Times New Roman" w:cs="Times New Roman"/>
        </w:rPr>
        <w:t xml:space="preserve"> 1995, p. 8.</w:t>
      </w:r>
    </w:p>
  </w:footnote>
  <w:footnote w:id="8">
    <w:p w:rsidR="00405B58" w:rsidRPr="00516B90" w:rsidRDefault="00405B58" w:rsidP="00405B58">
      <w:pPr>
        <w:pStyle w:val="FootnoteText"/>
        <w:rPr>
          <w:rStyle w:val="FootnoteReference"/>
          <w:rFonts w:ascii="Times New Roman" w:hAnsi="Times New Roman" w:cs="Times New Roman"/>
        </w:rPr>
      </w:pPr>
      <w:r w:rsidRPr="00516B90">
        <w:rPr>
          <w:rStyle w:val="FootnoteReference"/>
          <w:rFonts w:ascii="Times New Roman" w:hAnsi="Times New Roman" w:cs="Times New Roman"/>
        </w:rPr>
        <w:footnoteRef/>
      </w:r>
      <w:r w:rsidRPr="00516B90">
        <w:rPr>
          <w:rStyle w:val="FootnoteReference"/>
          <w:rFonts w:ascii="Times New Roman" w:hAnsi="Times New Roman" w:cs="Times New Roman"/>
        </w:rPr>
        <w:t xml:space="preserve"> </w:t>
      </w:r>
      <w:proofErr w:type="spellStart"/>
      <w:r>
        <w:rPr>
          <w:rFonts w:ascii="Times New Roman" w:hAnsi="Times New Roman" w:cs="Times New Roman"/>
        </w:rPr>
        <w:t>Voy</w:t>
      </w:r>
      <w:proofErr w:type="spellEnd"/>
      <w:r>
        <w:rPr>
          <w:rFonts w:ascii="Times New Roman" w:hAnsi="Times New Roman" w:cs="Times New Roman"/>
        </w:rPr>
        <w:t xml:space="preserve">. O. </w:t>
      </w:r>
      <w:proofErr w:type="spellStart"/>
      <w:r>
        <w:rPr>
          <w:rFonts w:ascii="Times New Roman" w:hAnsi="Times New Roman" w:cs="Times New Roman"/>
        </w:rPr>
        <w:t>Illy</w:t>
      </w:r>
      <w:proofErr w:type="spellEnd"/>
      <w:r>
        <w:rPr>
          <w:rFonts w:ascii="Times New Roman" w:hAnsi="Times New Roman" w:cs="Times New Roman"/>
        </w:rPr>
        <w:t xml:space="preserve">, </w:t>
      </w:r>
      <w:r w:rsidRPr="002D521B">
        <w:rPr>
          <w:rFonts w:ascii="Times New Roman" w:hAnsi="Times New Roman" w:cs="Times New Roman"/>
          <w:i/>
        </w:rPr>
        <w:t>L’OMC et le régionalis</w:t>
      </w:r>
      <w:r>
        <w:rPr>
          <w:rFonts w:ascii="Times New Roman" w:hAnsi="Times New Roman" w:cs="Times New Roman"/>
          <w:i/>
        </w:rPr>
        <w:t>m</w:t>
      </w:r>
      <w:r w:rsidRPr="002D521B">
        <w:rPr>
          <w:rFonts w:ascii="Times New Roman" w:hAnsi="Times New Roman" w:cs="Times New Roman"/>
          <w:i/>
        </w:rPr>
        <w:t>e : le régionalisme africain</w:t>
      </w:r>
      <w:r>
        <w:rPr>
          <w:rFonts w:ascii="Times New Roman" w:hAnsi="Times New Roman" w:cs="Times New Roman"/>
        </w:rPr>
        <w:t xml:space="preserve">, Bruxelles, </w:t>
      </w:r>
      <w:proofErr w:type="spellStart"/>
      <w:r>
        <w:rPr>
          <w:rFonts w:ascii="Times New Roman" w:hAnsi="Times New Roman" w:cs="Times New Roman"/>
        </w:rPr>
        <w:t>Larcier</w:t>
      </w:r>
      <w:proofErr w:type="spellEnd"/>
      <w:r>
        <w:rPr>
          <w:rFonts w:ascii="Times New Roman" w:hAnsi="Times New Roman" w:cs="Times New Roman"/>
        </w:rPr>
        <w:t>, 2012, p. 78</w:t>
      </w:r>
    </w:p>
  </w:footnote>
  <w:footnote w:id="9">
    <w:p w:rsidR="00405B58" w:rsidRPr="00D87ACE" w:rsidRDefault="00405B58" w:rsidP="00405B58">
      <w:pPr>
        <w:pStyle w:val="FootnoteText"/>
        <w:rPr>
          <w:rStyle w:val="FootnoteReference"/>
          <w:rFonts w:ascii="Times New Roman" w:hAnsi="Times New Roman" w:cs="Times New Roman"/>
        </w:rPr>
      </w:pPr>
      <w:r w:rsidRPr="00D87ACE">
        <w:rPr>
          <w:rStyle w:val="FootnoteReference"/>
          <w:rFonts w:ascii="Times New Roman" w:hAnsi="Times New Roman" w:cs="Times New Roman"/>
        </w:rPr>
        <w:footnoteRef/>
      </w:r>
      <w:r w:rsidRPr="00D87ACE">
        <w:rPr>
          <w:rStyle w:val="FootnoteReference"/>
          <w:rFonts w:ascii="Times New Roman" w:hAnsi="Times New Roman" w:cs="Times New Roman"/>
        </w:rPr>
        <w:t xml:space="preserve"> </w:t>
      </w:r>
      <w:proofErr w:type="spellStart"/>
      <w:r>
        <w:rPr>
          <w:rFonts w:ascii="Times New Roman" w:hAnsi="Times New Roman" w:cs="Times New Roman"/>
        </w:rPr>
        <w:t>Voy</w:t>
      </w:r>
      <w:proofErr w:type="spellEnd"/>
      <w:r>
        <w:rPr>
          <w:rFonts w:ascii="Times New Roman" w:hAnsi="Times New Roman" w:cs="Times New Roman"/>
        </w:rPr>
        <w:t xml:space="preserve">. Organisation internationale de la francophonie (OIF), </w:t>
      </w:r>
      <w:r w:rsidRPr="00892041">
        <w:rPr>
          <w:rFonts w:ascii="Times New Roman" w:hAnsi="Times New Roman" w:cs="Times New Roman"/>
          <w:i/>
        </w:rPr>
        <w:t>Le mouvement panafricaniste au vingtième siècle : Recueil de textes</w:t>
      </w:r>
      <w:r>
        <w:rPr>
          <w:rFonts w:ascii="Times New Roman" w:hAnsi="Times New Roman" w:cs="Times New Roman"/>
        </w:rPr>
        <w:t>, Paris, 2004, p. 26.</w:t>
      </w:r>
    </w:p>
  </w:footnote>
  <w:footnote w:id="10">
    <w:p w:rsidR="00405B58" w:rsidRPr="000B2AB5" w:rsidRDefault="00405B58" w:rsidP="00405B58">
      <w:pPr>
        <w:pStyle w:val="FootnoteText"/>
        <w:rPr>
          <w:rFonts w:ascii="Times New Roman" w:hAnsi="Times New Roman" w:cs="Times New Roman"/>
          <w:lang w:val="fr-CH"/>
        </w:rPr>
      </w:pPr>
      <w:r w:rsidRPr="000B2AB5">
        <w:rPr>
          <w:rStyle w:val="FootnoteReference"/>
          <w:rFonts w:ascii="Times New Roman" w:hAnsi="Times New Roman" w:cs="Times New Roman"/>
        </w:rPr>
        <w:footnoteRef/>
      </w:r>
      <w:r w:rsidRPr="000B2AB5">
        <w:rPr>
          <w:rFonts w:ascii="Times New Roman" w:hAnsi="Times New Roman" w:cs="Times New Roman"/>
        </w:rPr>
        <w:t xml:space="preserve"> </w:t>
      </w:r>
      <w:r w:rsidRPr="000B2AB5">
        <w:rPr>
          <w:rFonts w:ascii="Times New Roman" w:hAnsi="Times New Roman" w:cs="Times New Roman"/>
          <w:lang w:val="fr-CH"/>
        </w:rPr>
        <w:t xml:space="preserve">A. </w:t>
      </w:r>
      <w:r w:rsidRPr="000B2AB5">
        <w:rPr>
          <w:rFonts w:ascii="Times New Roman" w:hAnsi="Times New Roman" w:cs="Times New Roman"/>
        </w:rPr>
        <w:t>MAHIOU, « La Communauté économique africaine »,</w:t>
      </w:r>
      <w:r w:rsidRPr="000B2AB5">
        <w:rPr>
          <w:rFonts w:ascii="Times New Roman" w:hAnsi="Times New Roman" w:cs="Times New Roman"/>
          <w:i/>
        </w:rPr>
        <w:t xml:space="preserve"> AFDI, 1993,</w:t>
      </w:r>
      <w:r>
        <w:rPr>
          <w:rFonts w:ascii="Times New Roman" w:hAnsi="Times New Roman" w:cs="Times New Roman"/>
          <w:i/>
        </w:rPr>
        <w:t xml:space="preserve"> </w:t>
      </w:r>
      <w:r w:rsidRPr="000B2AB5">
        <w:rPr>
          <w:rFonts w:ascii="Times New Roman" w:hAnsi="Times New Roman" w:cs="Times New Roman"/>
        </w:rPr>
        <w:t>p. 799.</w:t>
      </w:r>
    </w:p>
  </w:footnote>
  <w:footnote w:id="11">
    <w:p w:rsidR="00405B58" w:rsidRPr="002A0FAB" w:rsidRDefault="00405B58" w:rsidP="00405B58">
      <w:pPr>
        <w:pStyle w:val="FootnoteText"/>
        <w:rPr>
          <w:rFonts w:ascii="Times New Roman" w:hAnsi="Times New Roman" w:cs="Times New Roman"/>
        </w:rPr>
      </w:pPr>
      <w:r w:rsidRPr="002A0FAB">
        <w:rPr>
          <w:rStyle w:val="FootnoteReference"/>
          <w:rFonts w:ascii="Times New Roman" w:hAnsi="Times New Roman" w:cs="Times New Roman"/>
        </w:rPr>
        <w:footnoteRef/>
      </w:r>
      <w:r w:rsidRPr="002A0FAB">
        <w:rPr>
          <w:rFonts w:ascii="Times New Roman" w:hAnsi="Times New Roman" w:cs="Times New Roman"/>
        </w:rPr>
        <w:t xml:space="preserve"> </w:t>
      </w:r>
      <w:proofErr w:type="spellStart"/>
      <w:r w:rsidRPr="002A0FAB">
        <w:rPr>
          <w:rFonts w:ascii="Times New Roman" w:hAnsi="Times New Roman" w:cs="Times New Roman"/>
        </w:rPr>
        <w:t>V</w:t>
      </w:r>
      <w:r>
        <w:rPr>
          <w:rFonts w:ascii="Times New Roman" w:hAnsi="Times New Roman" w:cs="Times New Roman"/>
        </w:rPr>
        <w:t>oy</w:t>
      </w:r>
      <w:proofErr w:type="spellEnd"/>
      <w:r>
        <w:rPr>
          <w:rFonts w:ascii="Times New Roman" w:hAnsi="Times New Roman" w:cs="Times New Roman"/>
        </w:rPr>
        <w:t>.</w:t>
      </w:r>
      <w:r w:rsidRPr="002A0FAB">
        <w:rPr>
          <w:rFonts w:ascii="Times New Roman" w:hAnsi="Times New Roman" w:cs="Times New Roman"/>
        </w:rPr>
        <w:t xml:space="preserve"> K. N’KRUMAH, </w:t>
      </w:r>
      <w:r w:rsidRPr="002A0FAB">
        <w:rPr>
          <w:rFonts w:ascii="Times New Roman" w:hAnsi="Times New Roman" w:cs="Times New Roman"/>
          <w:i/>
        </w:rPr>
        <w:t>L’Afrique doit s’unir</w:t>
      </w:r>
      <w:r w:rsidRPr="002A0FAB">
        <w:rPr>
          <w:rFonts w:ascii="Times New Roman" w:hAnsi="Times New Roman" w:cs="Times New Roman"/>
        </w:rPr>
        <w:t xml:space="preserve">, Paris, Payot, 1964, p. 177 et </w:t>
      </w:r>
      <w:proofErr w:type="spellStart"/>
      <w:r w:rsidRPr="002A0FAB">
        <w:rPr>
          <w:rFonts w:ascii="Times New Roman" w:hAnsi="Times New Roman" w:cs="Times New Roman"/>
        </w:rPr>
        <w:t>ss</w:t>
      </w:r>
      <w:proofErr w:type="spellEnd"/>
      <w:r w:rsidRPr="002A0FAB">
        <w:rPr>
          <w:rFonts w:ascii="Times New Roman" w:hAnsi="Times New Roman" w:cs="Times New Roman"/>
        </w:rPr>
        <w:t>.</w:t>
      </w:r>
    </w:p>
  </w:footnote>
  <w:footnote w:id="12">
    <w:p w:rsidR="00405B58" w:rsidRPr="002A0FAB" w:rsidRDefault="00405B58" w:rsidP="00405B58">
      <w:pPr>
        <w:pStyle w:val="FootnoteText"/>
        <w:rPr>
          <w:rFonts w:ascii="Times New Roman" w:hAnsi="Times New Roman" w:cs="Times New Roman"/>
        </w:rPr>
      </w:pPr>
      <w:r w:rsidRPr="002A0FAB">
        <w:rPr>
          <w:rStyle w:val="FootnoteReference"/>
          <w:rFonts w:ascii="Times New Roman" w:hAnsi="Times New Roman" w:cs="Times New Roman"/>
        </w:rPr>
        <w:footnoteRef/>
      </w:r>
      <w:r w:rsidRPr="002A0FAB">
        <w:rPr>
          <w:rFonts w:ascii="Times New Roman" w:hAnsi="Times New Roman" w:cs="Times New Roman"/>
        </w:rPr>
        <w:t xml:space="preserve"> </w:t>
      </w:r>
      <w:r w:rsidRPr="002A0FAB">
        <w:rPr>
          <w:rFonts w:ascii="Times New Roman" w:hAnsi="Times New Roman" w:cs="Times New Roman"/>
          <w:lang w:val="fr-CH"/>
        </w:rPr>
        <w:t xml:space="preserve">A. </w:t>
      </w:r>
      <w:r w:rsidRPr="002A0FAB">
        <w:rPr>
          <w:rFonts w:ascii="Times New Roman" w:hAnsi="Times New Roman" w:cs="Times New Roman"/>
        </w:rPr>
        <w:t xml:space="preserve">MAHIOU, « La Communauté économique africaine », </w:t>
      </w:r>
      <w:r w:rsidRPr="002A0FAB">
        <w:rPr>
          <w:rFonts w:ascii="Times New Roman" w:hAnsi="Times New Roman" w:cs="Times New Roman"/>
          <w:i/>
        </w:rPr>
        <w:t xml:space="preserve">op. </w:t>
      </w:r>
      <w:proofErr w:type="spellStart"/>
      <w:proofErr w:type="gramStart"/>
      <w:r w:rsidRPr="002A0FAB">
        <w:rPr>
          <w:rFonts w:ascii="Times New Roman" w:hAnsi="Times New Roman" w:cs="Times New Roman"/>
          <w:i/>
        </w:rPr>
        <w:t>cit</w:t>
      </w:r>
      <w:proofErr w:type="spellEnd"/>
      <w:r w:rsidRPr="002A0FAB">
        <w:rPr>
          <w:rFonts w:ascii="Times New Roman" w:hAnsi="Times New Roman" w:cs="Times New Roman"/>
          <w:i/>
        </w:rPr>
        <w:t>.</w:t>
      </w:r>
      <w:r w:rsidRPr="002A0FAB">
        <w:rPr>
          <w:rFonts w:ascii="Times New Roman" w:hAnsi="Times New Roman" w:cs="Times New Roman"/>
        </w:rPr>
        <w:t>,</w:t>
      </w:r>
      <w:proofErr w:type="gramEnd"/>
      <w:r w:rsidRPr="002A0FAB">
        <w:rPr>
          <w:rFonts w:ascii="Times New Roman" w:hAnsi="Times New Roman" w:cs="Times New Roman"/>
        </w:rPr>
        <w:t xml:space="preserve"> p. 799.</w:t>
      </w:r>
    </w:p>
  </w:footnote>
  <w:footnote w:id="13">
    <w:p w:rsidR="00405B58" w:rsidRPr="00094C96" w:rsidRDefault="00405B58" w:rsidP="00405B58">
      <w:pPr>
        <w:pStyle w:val="FootnoteText"/>
        <w:rPr>
          <w:rFonts w:ascii="Times New Roman" w:hAnsi="Times New Roman" w:cs="Times New Roman"/>
          <w:lang w:val="en-GB"/>
        </w:rPr>
      </w:pPr>
      <w:r w:rsidRPr="00094C96">
        <w:rPr>
          <w:rStyle w:val="FootnoteReference"/>
          <w:rFonts w:ascii="Times New Roman" w:hAnsi="Times New Roman" w:cs="Times New Roman"/>
        </w:rPr>
        <w:footnoteRef/>
      </w:r>
      <w:r w:rsidRPr="00094C96">
        <w:rPr>
          <w:rFonts w:ascii="Times New Roman" w:hAnsi="Times New Roman" w:cs="Times New Roman"/>
        </w:rPr>
        <w:t xml:space="preserve"> </w:t>
      </w:r>
      <w:proofErr w:type="spellStart"/>
      <w:r w:rsidRPr="00094C96">
        <w:rPr>
          <w:rFonts w:ascii="Times New Roman" w:hAnsi="Times New Roman" w:cs="Times New Roman"/>
        </w:rPr>
        <w:t>V</w:t>
      </w:r>
      <w:r>
        <w:rPr>
          <w:rFonts w:ascii="Times New Roman" w:hAnsi="Times New Roman" w:cs="Times New Roman"/>
        </w:rPr>
        <w:t>oy</w:t>
      </w:r>
      <w:proofErr w:type="spellEnd"/>
      <w:r>
        <w:rPr>
          <w:rFonts w:ascii="Times New Roman" w:hAnsi="Times New Roman" w:cs="Times New Roman"/>
        </w:rPr>
        <w:t>.</w:t>
      </w:r>
      <w:r w:rsidRPr="00094C96">
        <w:rPr>
          <w:rFonts w:ascii="Times New Roman" w:hAnsi="Times New Roman" w:cs="Times New Roman"/>
        </w:rPr>
        <w:t xml:space="preserve"> </w:t>
      </w:r>
      <w:proofErr w:type="gramStart"/>
      <w:r w:rsidRPr="00094C96">
        <w:rPr>
          <w:rFonts w:ascii="Times New Roman" w:hAnsi="Times New Roman" w:cs="Times New Roman"/>
        </w:rPr>
        <w:t>articles</w:t>
      </w:r>
      <w:proofErr w:type="gramEnd"/>
      <w:r w:rsidRPr="00094C96">
        <w:rPr>
          <w:rFonts w:ascii="Times New Roman" w:hAnsi="Times New Roman" w:cs="Times New Roman"/>
        </w:rPr>
        <w:t xml:space="preserve"> 4 et 6 du Traité établissant la CEA ; v. également M. BEDJAOUI, « Le projet de création d’une communauté économique africaine : Problèmes institutionnels et juridiques », </w:t>
      </w:r>
      <w:r w:rsidRPr="00094C96">
        <w:rPr>
          <w:rFonts w:ascii="Times New Roman" w:hAnsi="Times New Roman" w:cs="Times New Roman"/>
          <w:i/>
        </w:rPr>
        <w:t>Revue algérienne des relations internationales</w:t>
      </w:r>
      <w:r w:rsidRPr="00094C96">
        <w:rPr>
          <w:rFonts w:ascii="Times New Roman" w:hAnsi="Times New Roman" w:cs="Times New Roman"/>
        </w:rPr>
        <w:t>, 3</w:t>
      </w:r>
      <w:r w:rsidRPr="00094C96">
        <w:rPr>
          <w:rFonts w:ascii="Times New Roman" w:hAnsi="Times New Roman" w:cs="Times New Roman"/>
          <w:vertAlign w:val="superscript"/>
        </w:rPr>
        <w:t>ème</w:t>
      </w:r>
      <w:r w:rsidRPr="00094C96">
        <w:rPr>
          <w:rFonts w:ascii="Times New Roman" w:hAnsi="Times New Roman" w:cs="Times New Roman"/>
        </w:rPr>
        <w:t xml:space="preserve"> trimestre, 1986, p. 35 et </w:t>
      </w:r>
      <w:proofErr w:type="spellStart"/>
      <w:r w:rsidRPr="00094C96">
        <w:rPr>
          <w:rFonts w:ascii="Times New Roman" w:hAnsi="Times New Roman" w:cs="Times New Roman"/>
        </w:rPr>
        <w:t>ss</w:t>
      </w:r>
      <w:proofErr w:type="spellEnd"/>
      <w:r w:rsidRPr="00094C96">
        <w:rPr>
          <w:rFonts w:ascii="Times New Roman" w:hAnsi="Times New Roman" w:cs="Times New Roman"/>
        </w:rPr>
        <w:t xml:space="preserve">. Aux raisons internes africaines – situation économique désastreuse – qui ont motivé la création de la CEA, il faut néanmoins ajouter un contexte international marqué au milieu des années 1980 entre autres par le succès de l’intégration européenne culminant à la signature de l’Acte unique européen en 1985 et le marché commun en 1992. </w:t>
      </w:r>
      <w:proofErr w:type="spellStart"/>
      <w:proofErr w:type="gramStart"/>
      <w:r w:rsidRPr="00094C96">
        <w:rPr>
          <w:rFonts w:ascii="Times New Roman" w:hAnsi="Times New Roman" w:cs="Times New Roman"/>
          <w:lang w:val="en-GB"/>
        </w:rPr>
        <w:t>Cet</w:t>
      </w:r>
      <w:proofErr w:type="spellEnd"/>
      <w:proofErr w:type="gramEnd"/>
      <w:r w:rsidRPr="00094C96">
        <w:rPr>
          <w:rFonts w:ascii="Times New Roman" w:hAnsi="Times New Roman" w:cs="Times New Roman"/>
          <w:lang w:val="en-GB"/>
        </w:rPr>
        <w:t xml:space="preserve"> </w:t>
      </w:r>
      <w:proofErr w:type="spellStart"/>
      <w:r w:rsidRPr="00094C96">
        <w:rPr>
          <w:rFonts w:ascii="Times New Roman" w:hAnsi="Times New Roman" w:cs="Times New Roman"/>
          <w:lang w:val="en-GB"/>
        </w:rPr>
        <w:t>exemple</w:t>
      </w:r>
      <w:proofErr w:type="spellEnd"/>
      <w:r w:rsidRPr="00094C96">
        <w:rPr>
          <w:rFonts w:ascii="Times New Roman" w:hAnsi="Times New Roman" w:cs="Times New Roman"/>
          <w:lang w:val="en-GB"/>
        </w:rPr>
        <w:t xml:space="preserve"> </w:t>
      </w:r>
      <w:proofErr w:type="spellStart"/>
      <w:r w:rsidRPr="00094C96">
        <w:rPr>
          <w:rFonts w:ascii="Times New Roman" w:hAnsi="Times New Roman" w:cs="Times New Roman"/>
          <w:lang w:val="en-GB"/>
        </w:rPr>
        <w:t>européen</w:t>
      </w:r>
      <w:proofErr w:type="spellEnd"/>
      <w:r w:rsidRPr="00094C96">
        <w:rPr>
          <w:rFonts w:ascii="Times New Roman" w:hAnsi="Times New Roman" w:cs="Times New Roman"/>
          <w:lang w:val="en-GB"/>
        </w:rPr>
        <w:t xml:space="preserve"> a </w:t>
      </w:r>
      <w:proofErr w:type="spellStart"/>
      <w:r w:rsidRPr="00094C96">
        <w:rPr>
          <w:rFonts w:ascii="Times New Roman" w:hAnsi="Times New Roman" w:cs="Times New Roman"/>
          <w:lang w:val="en-GB"/>
        </w:rPr>
        <w:t>également</w:t>
      </w:r>
      <w:proofErr w:type="spellEnd"/>
      <w:r w:rsidRPr="00094C96">
        <w:rPr>
          <w:rFonts w:ascii="Times New Roman" w:hAnsi="Times New Roman" w:cs="Times New Roman"/>
          <w:lang w:val="en-GB"/>
        </w:rPr>
        <w:t xml:space="preserve"> </w:t>
      </w:r>
      <w:proofErr w:type="spellStart"/>
      <w:r w:rsidRPr="00094C96">
        <w:rPr>
          <w:rFonts w:ascii="Times New Roman" w:hAnsi="Times New Roman" w:cs="Times New Roman"/>
          <w:lang w:val="en-GB"/>
        </w:rPr>
        <w:t>joué</w:t>
      </w:r>
      <w:proofErr w:type="spellEnd"/>
      <w:r w:rsidRPr="00094C96">
        <w:rPr>
          <w:rFonts w:ascii="Times New Roman" w:hAnsi="Times New Roman" w:cs="Times New Roman"/>
          <w:lang w:val="en-GB"/>
        </w:rPr>
        <w:t xml:space="preserve"> un </w:t>
      </w:r>
      <w:proofErr w:type="spellStart"/>
      <w:r w:rsidRPr="00094C96">
        <w:rPr>
          <w:rFonts w:ascii="Times New Roman" w:hAnsi="Times New Roman" w:cs="Times New Roman"/>
          <w:lang w:val="en-GB"/>
        </w:rPr>
        <w:t>rôle</w:t>
      </w:r>
      <w:proofErr w:type="spellEnd"/>
      <w:r w:rsidRPr="00094C96">
        <w:rPr>
          <w:rFonts w:ascii="Times New Roman" w:hAnsi="Times New Roman" w:cs="Times New Roman"/>
          <w:lang w:val="en-GB"/>
        </w:rPr>
        <w:t xml:space="preserve"> </w:t>
      </w:r>
      <w:proofErr w:type="spellStart"/>
      <w:r w:rsidRPr="00094C96">
        <w:rPr>
          <w:rFonts w:ascii="Times New Roman" w:hAnsi="Times New Roman" w:cs="Times New Roman"/>
          <w:lang w:val="en-GB"/>
        </w:rPr>
        <w:t>catalyseur</w:t>
      </w:r>
      <w:proofErr w:type="spellEnd"/>
      <w:r w:rsidRPr="00094C96">
        <w:rPr>
          <w:rFonts w:ascii="Times New Roman" w:hAnsi="Times New Roman" w:cs="Times New Roman"/>
          <w:lang w:val="en-GB"/>
        </w:rPr>
        <w:t xml:space="preserve"> </w:t>
      </w:r>
      <w:proofErr w:type="spellStart"/>
      <w:r w:rsidRPr="00094C96">
        <w:rPr>
          <w:rFonts w:ascii="Times New Roman" w:hAnsi="Times New Roman" w:cs="Times New Roman"/>
          <w:lang w:val="en-GB"/>
        </w:rPr>
        <w:t>dans</w:t>
      </w:r>
      <w:proofErr w:type="spellEnd"/>
      <w:r w:rsidRPr="00094C96">
        <w:rPr>
          <w:rFonts w:ascii="Times New Roman" w:hAnsi="Times New Roman" w:cs="Times New Roman"/>
          <w:lang w:val="en-GB"/>
        </w:rPr>
        <w:t xml:space="preserve"> le </w:t>
      </w:r>
      <w:proofErr w:type="spellStart"/>
      <w:r w:rsidRPr="00094C96">
        <w:rPr>
          <w:rFonts w:ascii="Times New Roman" w:hAnsi="Times New Roman" w:cs="Times New Roman"/>
          <w:lang w:val="en-GB"/>
        </w:rPr>
        <w:t>lancement</w:t>
      </w:r>
      <w:proofErr w:type="spellEnd"/>
      <w:r w:rsidRPr="00094C96">
        <w:rPr>
          <w:rFonts w:ascii="Times New Roman" w:hAnsi="Times New Roman" w:cs="Times New Roman"/>
          <w:lang w:val="en-GB"/>
        </w:rPr>
        <w:t xml:space="preserve"> de la CEA. V. C. NG’ONG’OLA, “Regional Integration and Trade Liberalisation in Africa: The Treaty for the Establishment of an African Economic Community Revisited in the Context of the WTO System”, </w:t>
      </w:r>
      <w:r w:rsidRPr="00094C96">
        <w:rPr>
          <w:rFonts w:ascii="Times New Roman" w:hAnsi="Times New Roman" w:cs="Times New Roman"/>
          <w:i/>
          <w:lang w:val="en-GB"/>
        </w:rPr>
        <w:t>JWT</w:t>
      </w:r>
      <w:r w:rsidRPr="00094C96">
        <w:rPr>
          <w:rFonts w:ascii="Times New Roman" w:hAnsi="Times New Roman" w:cs="Times New Roman"/>
          <w:lang w:val="en-GB"/>
        </w:rPr>
        <w:t>, vol. 33, n°1, 1999, p. 146-147.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7FC" w:rsidRDefault="00BE57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7FC" w:rsidRDefault="00BE57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7FC" w:rsidRDefault="00BE57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C44D5"/>
    <w:multiLevelType w:val="hybridMultilevel"/>
    <w:tmpl w:val="D5EC4AB6"/>
    <w:lvl w:ilvl="0" w:tplc="A7D2D32C">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177FA"/>
    <w:multiLevelType w:val="hybridMultilevel"/>
    <w:tmpl w:val="08A2841A"/>
    <w:lvl w:ilvl="0" w:tplc="1B504546">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70B76639"/>
    <w:multiLevelType w:val="hybridMultilevel"/>
    <w:tmpl w:val="D260270A"/>
    <w:lvl w:ilvl="0" w:tplc="1B504546">
      <w:numFmt w:val="bullet"/>
      <w:lvlText w:val=""/>
      <w:lvlJc w:val="left"/>
      <w:pPr>
        <w:ind w:left="1584" w:hanging="360"/>
      </w:pPr>
      <w:rPr>
        <w:rFonts w:ascii="Symbol" w:eastAsia="Times New Roman" w:hAnsi="Symbol" w:cs="Times New Roman" w:hint="default"/>
      </w:rPr>
    </w:lvl>
    <w:lvl w:ilvl="1" w:tplc="040C0003" w:tentative="1">
      <w:start w:val="1"/>
      <w:numFmt w:val="bullet"/>
      <w:lvlText w:val="o"/>
      <w:lvlJc w:val="left"/>
      <w:pPr>
        <w:ind w:left="2304" w:hanging="360"/>
      </w:pPr>
      <w:rPr>
        <w:rFonts w:ascii="Courier New" w:hAnsi="Courier New" w:cs="Courier New" w:hint="default"/>
      </w:rPr>
    </w:lvl>
    <w:lvl w:ilvl="2" w:tplc="040C0005" w:tentative="1">
      <w:start w:val="1"/>
      <w:numFmt w:val="bullet"/>
      <w:lvlText w:val=""/>
      <w:lvlJc w:val="left"/>
      <w:pPr>
        <w:ind w:left="3024" w:hanging="360"/>
      </w:pPr>
      <w:rPr>
        <w:rFonts w:ascii="Wingdings" w:hAnsi="Wingdings" w:hint="default"/>
      </w:rPr>
    </w:lvl>
    <w:lvl w:ilvl="3" w:tplc="040C0001" w:tentative="1">
      <w:start w:val="1"/>
      <w:numFmt w:val="bullet"/>
      <w:lvlText w:val=""/>
      <w:lvlJc w:val="left"/>
      <w:pPr>
        <w:ind w:left="3744" w:hanging="360"/>
      </w:pPr>
      <w:rPr>
        <w:rFonts w:ascii="Symbol" w:hAnsi="Symbol" w:hint="default"/>
      </w:rPr>
    </w:lvl>
    <w:lvl w:ilvl="4" w:tplc="040C0003" w:tentative="1">
      <w:start w:val="1"/>
      <w:numFmt w:val="bullet"/>
      <w:lvlText w:val="o"/>
      <w:lvlJc w:val="left"/>
      <w:pPr>
        <w:ind w:left="4464" w:hanging="360"/>
      </w:pPr>
      <w:rPr>
        <w:rFonts w:ascii="Courier New" w:hAnsi="Courier New" w:cs="Courier New" w:hint="default"/>
      </w:rPr>
    </w:lvl>
    <w:lvl w:ilvl="5" w:tplc="040C0005" w:tentative="1">
      <w:start w:val="1"/>
      <w:numFmt w:val="bullet"/>
      <w:lvlText w:val=""/>
      <w:lvlJc w:val="left"/>
      <w:pPr>
        <w:ind w:left="5184" w:hanging="360"/>
      </w:pPr>
      <w:rPr>
        <w:rFonts w:ascii="Wingdings" w:hAnsi="Wingdings" w:hint="default"/>
      </w:rPr>
    </w:lvl>
    <w:lvl w:ilvl="6" w:tplc="040C0001" w:tentative="1">
      <w:start w:val="1"/>
      <w:numFmt w:val="bullet"/>
      <w:lvlText w:val=""/>
      <w:lvlJc w:val="left"/>
      <w:pPr>
        <w:ind w:left="5904" w:hanging="360"/>
      </w:pPr>
      <w:rPr>
        <w:rFonts w:ascii="Symbol" w:hAnsi="Symbol" w:hint="default"/>
      </w:rPr>
    </w:lvl>
    <w:lvl w:ilvl="7" w:tplc="040C0003" w:tentative="1">
      <w:start w:val="1"/>
      <w:numFmt w:val="bullet"/>
      <w:lvlText w:val="o"/>
      <w:lvlJc w:val="left"/>
      <w:pPr>
        <w:ind w:left="6624" w:hanging="360"/>
      </w:pPr>
      <w:rPr>
        <w:rFonts w:ascii="Courier New" w:hAnsi="Courier New" w:cs="Courier New" w:hint="default"/>
      </w:rPr>
    </w:lvl>
    <w:lvl w:ilvl="8" w:tplc="040C0005" w:tentative="1">
      <w:start w:val="1"/>
      <w:numFmt w:val="bullet"/>
      <w:lvlText w:val=""/>
      <w:lvlJc w:val="left"/>
      <w:pPr>
        <w:ind w:left="734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1B1"/>
    <w:rsid w:val="000B4582"/>
    <w:rsid w:val="00120E39"/>
    <w:rsid w:val="001611B1"/>
    <w:rsid w:val="00166BA1"/>
    <w:rsid w:val="001A6E40"/>
    <w:rsid w:val="002305EF"/>
    <w:rsid w:val="002340FD"/>
    <w:rsid w:val="00274597"/>
    <w:rsid w:val="00274AF0"/>
    <w:rsid w:val="002E45AB"/>
    <w:rsid w:val="00367BEB"/>
    <w:rsid w:val="003823C4"/>
    <w:rsid w:val="00405B58"/>
    <w:rsid w:val="00471926"/>
    <w:rsid w:val="005651C0"/>
    <w:rsid w:val="0071387D"/>
    <w:rsid w:val="0080778A"/>
    <w:rsid w:val="00964B81"/>
    <w:rsid w:val="009A3E96"/>
    <w:rsid w:val="009C5463"/>
    <w:rsid w:val="009F04C7"/>
    <w:rsid w:val="00AA4CF7"/>
    <w:rsid w:val="00AD3458"/>
    <w:rsid w:val="00BB19ED"/>
    <w:rsid w:val="00BE57FC"/>
    <w:rsid w:val="00C56F56"/>
    <w:rsid w:val="00ED0F4D"/>
    <w:rsid w:val="00EE040F"/>
    <w:rsid w:val="00EF6611"/>
    <w:rsid w:val="00FB069B"/>
    <w:rsid w:val="00FC0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B53F8-0DA3-437F-83A2-95AE7FBEB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582"/>
    <w:rPr>
      <w:color w:val="0563C1" w:themeColor="hyperlink"/>
      <w:u w:val="single"/>
    </w:rPr>
  </w:style>
  <w:style w:type="paragraph" w:styleId="FootnoteText">
    <w:name w:val="footnote text"/>
    <w:aliases w:val="fn,footnote text,Footnotes,Footnote ak,ft,fn cafc,Footnote Text Char1,fn Char Char,footnote text Char Char,Footnotes Char Char,Footnote ak Char Char,Footnote Text Char1 Char1,footnote citation,Footnote Text Char Char"/>
    <w:basedOn w:val="Normal"/>
    <w:link w:val="FootnoteTextChar"/>
    <w:semiHidden/>
    <w:unhideWhenUsed/>
    <w:rsid w:val="002340FD"/>
    <w:pPr>
      <w:spacing w:after="0" w:line="240" w:lineRule="auto"/>
      <w:jc w:val="both"/>
    </w:pPr>
    <w:rPr>
      <w:sz w:val="20"/>
      <w:szCs w:val="20"/>
      <w:lang w:val="fr-FR"/>
    </w:rPr>
  </w:style>
  <w:style w:type="character" w:customStyle="1" w:styleId="FootnoteTextChar">
    <w:name w:val="Footnote Text Char"/>
    <w:aliases w:val="fn Char,footnote text Char,Footnotes Char,Footnote ak Char,ft Char,fn cafc Char,Footnote Text Char1 Char,fn Char Char Char,footnote text Char Char Char,Footnotes Char Char Char,Footnote ak Char Char Char,Footnote Text Char1 Char1 Char"/>
    <w:basedOn w:val="DefaultParagraphFont"/>
    <w:link w:val="FootnoteText"/>
    <w:semiHidden/>
    <w:rsid w:val="002340FD"/>
    <w:rPr>
      <w:sz w:val="20"/>
      <w:szCs w:val="20"/>
      <w:lang w:val="fr-FR"/>
    </w:rPr>
  </w:style>
  <w:style w:type="character" w:styleId="FootnoteReference">
    <w:name w:val="footnote reference"/>
    <w:basedOn w:val="DefaultParagraphFont"/>
    <w:semiHidden/>
    <w:unhideWhenUsed/>
    <w:rsid w:val="002340FD"/>
    <w:rPr>
      <w:vertAlign w:val="superscript"/>
    </w:rPr>
  </w:style>
  <w:style w:type="paragraph" w:styleId="ListParagraph">
    <w:name w:val="List Paragraph"/>
    <w:basedOn w:val="Normal"/>
    <w:uiPriority w:val="34"/>
    <w:qFormat/>
    <w:rsid w:val="002340FD"/>
    <w:pPr>
      <w:spacing w:after="0" w:line="240" w:lineRule="auto"/>
      <w:ind w:left="720"/>
      <w:contextualSpacing/>
      <w:jc w:val="both"/>
    </w:pPr>
    <w:rPr>
      <w:sz w:val="24"/>
      <w:szCs w:val="24"/>
      <w:lang w:val="fr-FR"/>
    </w:rPr>
  </w:style>
  <w:style w:type="paragraph" w:styleId="BalloonText">
    <w:name w:val="Balloon Text"/>
    <w:basedOn w:val="Normal"/>
    <w:link w:val="BalloonTextChar"/>
    <w:uiPriority w:val="99"/>
    <w:semiHidden/>
    <w:unhideWhenUsed/>
    <w:rsid w:val="00367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BEB"/>
    <w:rPr>
      <w:rFonts w:ascii="Segoe UI" w:hAnsi="Segoe UI" w:cs="Segoe UI"/>
      <w:sz w:val="18"/>
      <w:szCs w:val="18"/>
    </w:rPr>
  </w:style>
  <w:style w:type="paragraph" w:styleId="Header">
    <w:name w:val="header"/>
    <w:basedOn w:val="Normal"/>
    <w:link w:val="HeaderChar"/>
    <w:uiPriority w:val="99"/>
    <w:unhideWhenUsed/>
    <w:rsid w:val="00BE5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7FC"/>
  </w:style>
  <w:style w:type="paragraph" w:styleId="Footer">
    <w:name w:val="footer"/>
    <w:basedOn w:val="Normal"/>
    <w:link w:val="FooterChar"/>
    <w:uiPriority w:val="99"/>
    <w:unhideWhenUsed/>
    <w:rsid w:val="00BE5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sseni.illy@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niyungeko@yahoo.f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vormawor@llm16.law.harvard.edu"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jeuneafriqu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5</Pages>
  <Words>1866</Words>
  <Characters>10639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Niyungeko</dc:creator>
  <cp:keywords/>
  <dc:description/>
  <cp:lastModifiedBy>Niyungeko</cp:lastModifiedBy>
  <cp:revision>28</cp:revision>
  <cp:lastPrinted>2021-05-04T09:39:00Z</cp:lastPrinted>
  <dcterms:created xsi:type="dcterms:W3CDTF">2021-05-03T09:33:00Z</dcterms:created>
  <dcterms:modified xsi:type="dcterms:W3CDTF">2021-05-04T09:52:00Z</dcterms:modified>
</cp:coreProperties>
</file>